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97" w:rsidRDefault="008B0BF7">
      <w:pPr>
        <w:shd w:val="clear" w:color="auto" w:fill="FFFFFF"/>
        <w:spacing w:before="95" w:line="399" w:lineRule="exact"/>
        <w:ind w:left="1131" w:hanging="1131"/>
        <w:jc w:val="center"/>
        <w:rPr>
          <w:rFonts w:ascii="Arial" w:hAnsi="Arial" w:cs="Arial"/>
          <w:b/>
          <w:bCs/>
          <w:color w:val="3B5B73"/>
          <w:spacing w:val="-6"/>
          <w:w w:val="68"/>
          <w:sz w:val="36"/>
          <w:szCs w:val="36"/>
        </w:rPr>
      </w:pPr>
      <w:r>
        <w:rPr>
          <w:noProof/>
          <w:lang w:eastAsia="ru-RU"/>
        </w:rPr>
        <w:drawing>
          <wp:anchor distT="0" distB="0" distL="114935" distR="114935" simplePos="0" relativeHeight="25165414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812800" cy="8128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3B5B73"/>
          <w:spacing w:val="-6"/>
          <w:w w:val="68"/>
          <w:sz w:val="36"/>
          <w:szCs w:val="36"/>
        </w:rPr>
        <w:t>ГЛАВНОЕ УПРАВЛЕНИЕ МЧС РОССИИ</w:t>
      </w:r>
    </w:p>
    <w:p w:rsidR="007F4897" w:rsidRDefault="007F4897">
      <w:pPr>
        <w:shd w:val="clear" w:color="auto" w:fill="FFFFFF"/>
        <w:spacing w:before="95" w:line="399" w:lineRule="exact"/>
        <w:ind w:left="1131" w:hanging="1131"/>
        <w:jc w:val="center"/>
      </w:pPr>
      <w:r>
        <w:pict>
          <v:line id="shape_0" o:spid="_x0000_s1028" style="position:absolute;left:0;text-align:left;z-index:251659264;mso-position-horizontal-relative:margin" from="27pt,20.3pt" to="457.3pt,20.3pt" strokeweight=".44mm">
            <v:fill o:detectmouseclick="t"/>
            <v:stroke joinstyle="miter" endcap="square"/>
            <w10:wrap anchorx="margin"/>
          </v:line>
        </w:pict>
      </w:r>
      <w:r w:rsidR="008B0BF7">
        <w:rPr>
          <w:rFonts w:ascii="Arial" w:hAnsi="Arial" w:cs="Arial"/>
          <w:b/>
          <w:bCs/>
          <w:color w:val="3B5B73"/>
          <w:spacing w:val="-6"/>
          <w:w w:val="68"/>
          <w:sz w:val="36"/>
          <w:szCs w:val="36"/>
        </w:rPr>
        <w:t>ПО</w:t>
      </w:r>
      <w:r w:rsidR="008B0BF7">
        <w:rPr>
          <w:rFonts w:ascii="Arial" w:hAnsi="Arial" w:cs="Arial"/>
          <w:b/>
          <w:bCs/>
          <w:color w:val="3B5B73"/>
          <w:w w:val="68"/>
          <w:sz w:val="36"/>
          <w:szCs w:val="36"/>
        </w:rPr>
        <w:t xml:space="preserve"> ЯРОСЛАВСКОЙ ОБЛАСТИ</w:t>
      </w:r>
    </w:p>
    <w:p w:rsidR="007F4897" w:rsidRDefault="007F4897">
      <w:pPr>
        <w:jc w:val="both"/>
        <w:rPr>
          <w:sz w:val="26"/>
        </w:rPr>
      </w:pPr>
    </w:p>
    <w:p w:rsidR="007F4897" w:rsidRPr="008B0BF7" w:rsidRDefault="007F4897">
      <w:pPr>
        <w:jc w:val="both"/>
        <w:rPr>
          <w:sz w:val="26"/>
          <w:lang w:eastAsia="en-US"/>
        </w:rPr>
      </w:pPr>
      <w:r w:rsidRPr="007F4897">
        <w:rPr>
          <w:sz w:val="26"/>
          <w:lang w:val="en-US" w:eastAsia="en-US"/>
        </w:rPr>
        <w:pict>
          <v:shapetype id="shapetype_136" o:spid="_x0000_m1027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 w:rsidRPr="007F4897">
        <w:rPr>
          <w:sz w:val="26"/>
          <w:lang w:val="en-US" w:eastAsia="en-US"/>
        </w:rPr>
        <w:pict>
          <v:shape id="_x0000_s1026" type="#shapetype_136" style="position:absolute;left:0;text-align:left;margin-left:27pt;margin-top:7.65pt;width:422.95pt;height:48.9pt;z-index:251661312" fillcolor="navy" stroked="t" strokecolor="#36f" strokeweight=".79mm">
            <v:fill color2="#ffff7f" o:detectmouseclick="t" type="solid"/>
            <v:stroke joinstyle="miter" endcap="square"/>
            <v:path textpathok="t"/>
            <v:textpath on="t" style="font-family:&quot;Arial&quot;;font-size:18pt" fitshape="t" string="Подъем пострадавшего со дна водоема"/>
          </v:shape>
        </w:pict>
      </w:r>
    </w:p>
    <w:p w:rsidR="007F4897" w:rsidRDefault="007F4897">
      <w:pPr>
        <w:jc w:val="both"/>
        <w:rPr>
          <w:sz w:val="26"/>
        </w:rPr>
      </w:pPr>
    </w:p>
    <w:p w:rsidR="007F4897" w:rsidRDefault="007F4897">
      <w:pPr>
        <w:jc w:val="both"/>
        <w:rPr>
          <w:sz w:val="26"/>
        </w:rPr>
      </w:pPr>
    </w:p>
    <w:p w:rsidR="007F4897" w:rsidRDefault="007F4897">
      <w:pPr>
        <w:jc w:val="both"/>
        <w:rPr>
          <w:sz w:val="26"/>
        </w:rPr>
      </w:pPr>
    </w:p>
    <w:p w:rsidR="007F4897" w:rsidRPr="008B0BF7" w:rsidRDefault="008B0BF7">
      <w:pPr>
        <w:jc w:val="both"/>
        <w:rPr>
          <w:sz w:val="26"/>
          <w:lang w:eastAsia="en-US"/>
        </w:rPr>
      </w:pPr>
      <w:r>
        <w:rPr>
          <w:noProof/>
          <w:sz w:val="26"/>
          <w:lang w:eastAsia="ru-RU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137795</wp:posOffset>
            </wp:positionV>
            <wp:extent cx="2057400" cy="1300480"/>
            <wp:effectExtent l="0" t="0" r="0" b="0"/>
            <wp:wrapTight wrapText="bothSides">
              <wp:wrapPolygon edited="0">
                <wp:start x="-79" y="0"/>
                <wp:lineTo x="-79" y="21468"/>
                <wp:lineTo x="21600" y="21468"/>
                <wp:lineTo x="21600" y="0"/>
                <wp:lineTo x="-79" y="0"/>
              </wp:wrapPolygon>
            </wp:wrapTight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3" t="-22" r="-13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897" w:rsidRDefault="008B0BF7">
      <w:pPr>
        <w:ind w:firstLine="708"/>
        <w:jc w:val="both"/>
      </w:pPr>
      <w:r>
        <w:rPr>
          <w:spacing w:val="5"/>
          <w:sz w:val="28"/>
        </w:rPr>
        <w:t>Если утонувший лежит на грунте лицом вверх, то спа</w:t>
      </w:r>
      <w:r>
        <w:rPr>
          <w:spacing w:val="5"/>
          <w:sz w:val="28"/>
        </w:rPr>
        <w:softHyphen/>
        <w:t>сающий подплывает к нему со стороны головы и припод</w:t>
      </w:r>
      <w:r>
        <w:rPr>
          <w:spacing w:val="5"/>
          <w:sz w:val="28"/>
        </w:rPr>
        <w:softHyphen/>
      </w:r>
      <w:r>
        <w:rPr>
          <w:spacing w:val="4"/>
          <w:sz w:val="28"/>
        </w:rPr>
        <w:t xml:space="preserve">нимает. Затем, взяв под мышки утонувшего, энергично </w:t>
      </w:r>
      <w:r>
        <w:rPr>
          <w:spacing w:val="5"/>
          <w:sz w:val="28"/>
        </w:rPr>
        <w:t xml:space="preserve">отталкивается от дна, всплывает на поверхность воды и </w:t>
      </w:r>
      <w:r>
        <w:rPr>
          <w:sz w:val="28"/>
        </w:rPr>
        <w:t>буксирует его.</w:t>
      </w:r>
    </w:p>
    <w:p w:rsidR="007F4897" w:rsidRDefault="007F4897">
      <w:pPr>
        <w:jc w:val="both"/>
        <w:rPr>
          <w:sz w:val="26"/>
        </w:rPr>
      </w:pPr>
    </w:p>
    <w:p w:rsidR="007F4897" w:rsidRPr="008B0BF7" w:rsidRDefault="008B0BF7">
      <w:pPr>
        <w:ind w:firstLine="708"/>
        <w:jc w:val="both"/>
        <w:rPr>
          <w:spacing w:val="24"/>
          <w:sz w:val="28"/>
          <w:lang w:eastAsia="en-US"/>
        </w:rPr>
      </w:pPr>
      <w:r>
        <w:rPr>
          <w:noProof/>
          <w:spacing w:val="24"/>
          <w:sz w:val="28"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2171700" cy="1391285"/>
            <wp:effectExtent l="0" t="0" r="0" b="0"/>
            <wp:wrapTight wrapText="bothSides">
              <wp:wrapPolygon edited="0">
                <wp:start x="-78" y="0"/>
                <wp:lineTo x="-78" y="21475"/>
                <wp:lineTo x="21599" y="21475"/>
                <wp:lineTo x="21599" y="0"/>
                <wp:lineTo x="-78" y="0"/>
              </wp:wrapPolygon>
            </wp:wrapTight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3" t="-21" r="-13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897" w:rsidRDefault="008B0BF7">
      <w:pPr>
        <w:ind w:firstLine="708"/>
        <w:jc w:val="both"/>
      </w:pPr>
      <w:r>
        <w:rPr>
          <w:spacing w:val="24"/>
          <w:sz w:val="28"/>
        </w:rPr>
        <w:t>Если утонувший лежит на грунте лицом вниз</w:t>
      </w:r>
      <w:r>
        <w:rPr>
          <w:sz w:val="28"/>
        </w:rPr>
        <w:t xml:space="preserve">, то спасатель приближается к нему со стороны </w:t>
      </w:r>
      <w:r>
        <w:rPr>
          <w:spacing w:val="2"/>
          <w:sz w:val="28"/>
        </w:rPr>
        <w:t>ног, подхватывает подмышки и, приподняв, энергично от</w:t>
      </w:r>
      <w:r>
        <w:rPr>
          <w:spacing w:val="1"/>
          <w:sz w:val="28"/>
          <w:szCs w:val="22"/>
        </w:rPr>
        <w:t xml:space="preserve">талкивается от дна. </w:t>
      </w:r>
    </w:p>
    <w:p w:rsidR="007F4897" w:rsidRDefault="008B0BF7">
      <w:pPr>
        <w:ind w:firstLine="708"/>
        <w:jc w:val="both"/>
        <w:rPr>
          <w:sz w:val="28"/>
        </w:rPr>
      </w:pPr>
      <w:r>
        <w:rPr>
          <w:spacing w:val="1"/>
          <w:sz w:val="28"/>
          <w:szCs w:val="22"/>
        </w:rPr>
        <w:t xml:space="preserve">Всплыв на поверхность </w:t>
      </w:r>
      <w:r>
        <w:rPr>
          <w:spacing w:val="1"/>
          <w:sz w:val="28"/>
          <w:szCs w:val="22"/>
        </w:rPr>
        <w:t>воды, спаса</w:t>
      </w:r>
      <w:r>
        <w:rPr>
          <w:spacing w:val="1"/>
          <w:sz w:val="28"/>
          <w:szCs w:val="22"/>
        </w:rPr>
        <w:softHyphen/>
      </w:r>
      <w:r>
        <w:rPr>
          <w:spacing w:val="2"/>
          <w:sz w:val="28"/>
          <w:szCs w:val="22"/>
        </w:rPr>
        <w:t>тель буксирует пострадавшего к берегу, катеру, шлюпке.</w:t>
      </w:r>
    </w:p>
    <w:p w:rsidR="007F4897" w:rsidRDefault="007F4897">
      <w:pPr>
        <w:ind w:firstLine="708"/>
        <w:jc w:val="both"/>
        <w:rPr>
          <w:spacing w:val="5"/>
          <w:sz w:val="28"/>
          <w:szCs w:val="22"/>
        </w:rPr>
      </w:pPr>
    </w:p>
    <w:p w:rsidR="007F4897" w:rsidRDefault="008B0BF7">
      <w:pPr>
        <w:ind w:firstLine="708"/>
        <w:jc w:val="both"/>
      </w:pPr>
      <w:r>
        <w:rPr>
          <w:spacing w:val="5"/>
          <w:sz w:val="28"/>
          <w:szCs w:val="22"/>
        </w:rPr>
        <w:t xml:space="preserve">Выносить из воды пострадавшего удобнее с упором </w:t>
      </w:r>
      <w:r>
        <w:rPr>
          <w:sz w:val="28"/>
          <w:szCs w:val="22"/>
        </w:rPr>
        <w:t>на плечи или на бедра.</w:t>
      </w:r>
    </w:p>
    <w:p w:rsidR="007F4897" w:rsidRPr="008B0BF7" w:rsidRDefault="008B0BF7">
      <w:pPr>
        <w:ind w:firstLine="708"/>
        <w:jc w:val="both"/>
        <w:rPr>
          <w:sz w:val="28"/>
          <w:szCs w:val="22"/>
          <w:lang w:eastAsia="en-US"/>
        </w:rPr>
      </w:pPr>
      <w:r>
        <w:rPr>
          <w:noProof/>
          <w:sz w:val="28"/>
          <w:szCs w:val="22"/>
          <w:lang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margin">
              <wp:posOffset>3771900</wp:posOffset>
            </wp:positionH>
            <wp:positionV relativeFrom="paragraph">
              <wp:posOffset>86360</wp:posOffset>
            </wp:positionV>
            <wp:extent cx="1600200" cy="1323975"/>
            <wp:effectExtent l="0" t="0" r="0" b="0"/>
            <wp:wrapTight wrapText="bothSides">
              <wp:wrapPolygon edited="0">
                <wp:start x="2496" y="0"/>
                <wp:lineTo x="2496" y="3836"/>
                <wp:lineTo x="-77" y="3836"/>
                <wp:lineTo x="-77" y="21523"/>
                <wp:lineTo x="21600" y="21523"/>
                <wp:lineTo x="21600" y="3836"/>
                <wp:lineTo x="21600" y="3836"/>
                <wp:lineTo x="21600" y="0"/>
                <wp:lineTo x="2496" y="0"/>
              </wp:wrapPolygon>
            </wp:wrapTight>
            <wp:docPr id="6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-13" t="-16" r="-13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2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86360</wp:posOffset>
            </wp:positionV>
            <wp:extent cx="1485900" cy="1265555"/>
            <wp:effectExtent l="0" t="0" r="0" b="0"/>
            <wp:wrapTight wrapText="bothSides">
              <wp:wrapPolygon edited="0">
                <wp:start x="-126" y="0"/>
                <wp:lineTo x="-126" y="21445"/>
                <wp:lineTo x="21600" y="21445"/>
                <wp:lineTo x="21600" y="0"/>
                <wp:lineTo x="-126" y="0"/>
              </wp:wrapPolygon>
            </wp:wrapTight>
            <wp:docPr id="7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2" t="-26" r="-22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897" w:rsidRDefault="007F4897">
      <w:pPr>
        <w:ind w:firstLine="708"/>
        <w:jc w:val="both"/>
        <w:rPr>
          <w:sz w:val="28"/>
          <w:szCs w:val="22"/>
        </w:rPr>
      </w:pPr>
    </w:p>
    <w:p w:rsidR="007F4897" w:rsidRDefault="007F4897">
      <w:pPr>
        <w:ind w:firstLine="708"/>
        <w:jc w:val="both"/>
        <w:rPr>
          <w:sz w:val="28"/>
          <w:szCs w:val="22"/>
        </w:rPr>
      </w:pPr>
    </w:p>
    <w:p w:rsidR="007F4897" w:rsidRDefault="007F4897">
      <w:pPr>
        <w:ind w:firstLine="708"/>
        <w:jc w:val="both"/>
        <w:rPr>
          <w:sz w:val="28"/>
          <w:szCs w:val="22"/>
        </w:rPr>
      </w:pPr>
    </w:p>
    <w:p w:rsidR="007F4897" w:rsidRDefault="007F4897">
      <w:pPr>
        <w:ind w:firstLine="708"/>
        <w:jc w:val="both"/>
        <w:rPr>
          <w:sz w:val="28"/>
          <w:szCs w:val="22"/>
        </w:rPr>
      </w:pPr>
    </w:p>
    <w:p w:rsidR="007F4897" w:rsidRDefault="007F4897">
      <w:pPr>
        <w:ind w:firstLine="708"/>
        <w:jc w:val="both"/>
        <w:rPr>
          <w:sz w:val="28"/>
          <w:szCs w:val="22"/>
        </w:rPr>
      </w:pPr>
    </w:p>
    <w:p w:rsidR="007F4897" w:rsidRDefault="007F4897">
      <w:pPr>
        <w:ind w:firstLine="708"/>
        <w:jc w:val="both"/>
        <w:rPr>
          <w:sz w:val="28"/>
          <w:szCs w:val="22"/>
        </w:rPr>
      </w:pPr>
    </w:p>
    <w:p w:rsidR="007F4897" w:rsidRDefault="007F4897">
      <w:pPr>
        <w:ind w:firstLine="708"/>
        <w:jc w:val="both"/>
        <w:rPr>
          <w:sz w:val="28"/>
          <w:szCs w:val="22"/>
        </w:rPr>
      </w:pPr>
    </w:p>
    <w:p w:rsidR="007F4897" w:rsidRDefault="008B0BF7">
      <w:pPr>
        <w:ind w:firstLine="708"/>
        <w:jc w:val="both"/>
        <w:rPr>
          <w:sz w:val="28"/>
        </w:rPr>
      </w:pPr>
      <w:r>
        <w:rPr>
          <w:sz w:val="28"/>
          <w:szCs w:val="22"/>
        </w:rPr>
        <w:t xml:space="preserve"> Достигнув </w:t>
      </w:r>
      <w:r>
        <w:rPr>
          <w:spacing w:val="2"/>
          <w:sz w:val="28"/>
          <w:szCs w:val="22"/>
        </w:rPr>
        <w:t>берега, катера или шлюпки, спасатель немедленно при</w:t>
      </w:r>
      <w:r>
        <w:rPr>
          <w:spacing w:val="2"/>
          <w:sz w:val="28"/>
          <w:szCs w:val="22"/>
        </w:rPr>
        <w:softHyphen/>
      </w:r>
      <w:r>
        <w:rPr>
          <w:spacing w:val="1"/>
          <w:sz w:val="28"/>
          <w:szCs w:val="22"/>
        </w:rPr>
        <w:t>ступает к оказанию первой помощи.</w:t>
      </w:r>
    </w:p>
    <w:p w:rsidR="007F4897" w:rsidRDefault="007F4897">
      <w:pPr>
        <w:ind w:firstLine="708"/>
        <w:jc w:val="both"/>
        <w:rPr>
          <w:spacing w:val="3"/>
          <w:sz w:val="28"/>
          <w:szCs w:val="22"/>
        </w:rPr>
      </w:pPr>
    </w:p>
    <w:p w:rsidR="007F4897" w:rsidRDefault="008B0BF7">
      <w:pPr>
        <w:ind w:firstLine="708"/>
        <w:jc w:val="both"/>
        <w:rPr>
          <w:sz w:val="28"/>
        </w:rPr>
      </w:pPr>
      <w:r>
        <w:rPr>
          <w:spacing w:val="3"/>
          <w:sz w:val="28"/>
          <w:szCs w:val="22"/>
        </w:rPr>
        <w:t xml:space="preserve">Иногда в воде может оказаться несколько человек. </w:t>
      </w:r>
      <w:r>
        <w:rPr>
          <w:spacing w:val="5"/>
          <w:sz w:val="28"/>
          <w:szCs w:val="22"/>
        </w:rPr>
        <w:t xml:space="preserve">В таких условиях </w:t>
      </w:r>
      <w:proofErr w:type="gramStart"/>
      <w:r>
        <w:rPr>
          <w:spacing w:val="5"/>
          <w:sz w:val="28"/>
          <w:szCs w:val="22"/>
        </w:rPr>
        <w:t>при</w:t>
      </w:r>
      <w:proofErr w:type="gramEnd"/>
      <w:r>
        <w:rPr>
          <w:spacing w:val="5"/>
          <w:sz w:val="28"/>
          <w:szCs w:val="22"/>
        </w:rPr>
        <w:t xml:space="preserve"> спасение людей в</w:t>
      </w:r>
      <w:r>
        <w:rPr>
          <w:spacing w:val="3"/>
          <w:sz w:val="28"/>
          <w:szCs w:val="22"/>
        </w:rPr>
        <w:t xml:space="preserve"> пер</w:t>
      </w:r>
      <w:r>
        <w:rPr>
          <w:spacing w:val="3"/>
          <w:sz w:val="28"/>
          <w:szCs w:val="22"/>
        </w:rPr>
        <w:softHyphen/>
      </w:r>
      <w:r>
        <w:rPr>
          <w:sz w:val="28"/>
          <w:szCs w:val="22"/>
        </w:rPr>
        <w:t xml:space="preserve">вую очередь необходимо подать им доски, бревна, шесты, </w:t>
      </w:r>
      <w:r>
        <w:rPr>
          <w:spacing w:val="2"/>
          <w:sz w:val="28"/>
          <w:szCs w:val="22"/>
        </w:rPr>
        <w:t xml:space="preserve">спасательные круги держащимся на воде, затем помочь </w:t>
      </w:r>
      <w:r>
        <w:rPr>
          <w:spacing w:val="1"/>
          <w:sz w:val="28"/>
          <w:szCs w:val="22"/>
        </w:rPr>
        <w:t>людям, находящимся недалеко от берега. Тех, кто не мо</w:t>
      </w:r>
      <w:r>
        <w:rPr>
          <w:spacing w:val="1"/>
          <w:sz w:val="28"/>
          <w:szCs w:val="22"/>
        </w:rPr>
        <w:softHyphen/>
      </w:r>
      <w:r>
        <w:rPr>
          <w:spacing w:val="5"/>
          <w:sz w:val="28"/>
          <w:szCs w:val="22"/>
        </w:rPr>
        <w:t xml:space="preserve">жет </w:t>
      </w:r>
      <w:r>
        <w:rPr>
          <w:spacing w:val="5"/>
          <w:sz w:val="28"/>
          <w:szCs w:val="22"/>
        </w:rPr>
        <w:t xml:space="preserve">держаться на воде, спасают вплавь. Но при этом </w:t>
      </w:r>
      <w:r>
        <w:rPr>
          <w:spacing w:val="3"/>
          <w:sz w:val="28"/>
          <w:szCs w:val="22"/>
        </w:rPr>
        <w:t xml:space="preserve">следует помнить, что спасать вплавь можно только по </w:t>
      </w:r>
      <w:r>
        <w:rPr>
          <w:sz w:val="28"/>
          <w:szCs w:val="22"/>
        </w:rPr>
        <w:t>одному человеку.</w:t>
      </w:r>
    </w:p>
    <w:p w:rsidR="007F4897" w:rsidRDefault="007F4897">
      <w:pPr>
        <w:jc w:val="center"/>
        <w:rPr>
          <w:w w:val="120"/>
          <w:sz w:val="28"/>
        </w:rPr>
      </w:pPr>
    </w:p>
    <w:p w:rsidR="007F4897" w:rsidRDefault="007F4897">
      <w:pPr>
        <w:jc w:val="center"/>
        <w:rPr>
          <w:w w:val="120"/>
        </w:rPr>
      </w:pPr>
    </w:p>
    <w:sectPr w:rsidR="007F4897" w:rsidSect="007F4897">
      <w:pgSz w:w="12240" w:h="15840"/>
      <w:pgMar w:top="719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95315"/>
    <w:multiLevelType w:val="multilevel"/>
    <w:tmpl w:val="2972665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4897"/>
    <w:rsid w:val="007F4897"/>
    <w:rsid w:val="008B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9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F4897"/>
    <w:pPr>
      <w:keepNext/>
      <w:numPr>
        <w:numId w:val="1"/>
      </w:numPr>
      <w:ind w:left="180" w:firstLine="360"/>
      <w:jc w:val="center"/>
      <w:outlineLvl w:val="0"/>
    </w:pPr>
    <w:rPr>
      <w:b/>
      <w:bCs/>
      <w:spacing w:val="2"/>
      <w:w w:val="121"/>
      <w:sz w:val="28"/>
    </w:rPr>
  </w:style>
  <w:style w:type="paragraph" w:customStyle="1" w:styleId="Heading2">
    <w:name w:val="Heading 2"/>
    <w:basedOn w:val="a"/>
    <w:next w:val="a"/>
    <w:qFormat/>
    <w:rsid w:val="007F4897"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character" w:customStyle="1" w:styleId="WW8Num1z0">
    <w:name w:val="WW8Num1z0"/>
    <w:qFormat/>
    <w:rsid w:val="007F4897"/>
  </w:style>
  <w:style w:type="character" w:customStyle="1" w:styleId="WW8Num1z1">
    <w:name w:val="WW8Num1z1"/>
    <w:qFormat/>
    <w:rsid w:val="007F4897"/>
  </w:style>
  <w:style w:type="character" w:customStyle="1" w:styleId="WW8Num1z2">
    <w:name w:val="WW8Num1z2"/>
    <w:qFormat/>
    <w:rsid w:val="007F4897"/>
  </w:style>
  <w:style w:type="character" w:customStyle="1" w:styleId="WW8Num1z3">
    <w:name w:val="WW8Num1z3"/>
    <w:qFormat/>
    <w:rsid w:val="007F4897"/>
  </w:style>
  <w:style w:type="character" w:customStyle="1" w:styleId="WW8Num1z4">
    <w:name w:val="WW8Num1z4"/>
    <w:qFormat/>
    <w:rsid w:val="007F4897"/>
  </w:style>
  <w:style w:type="character" w:customStyle="1" w:styleId="WW8Num1z5">
    <w:name w:val="WW8Num1z5"/>
    <w:qFormat/>
    <w:rsid w:val="007F4897"/>
  </w:style>
  <w:style w:type="character" w:customStyle="1" w:styleId="WW8Num1z6">
    <w:name w:val="WW8Num1z6"/>
    <w:qFormat/>
    <w:rsid w:val="007F4897"/>
  </w:style>
  <w:style w:type="character" w:customStyle="1" w:styleId="WW8Num1z7">
    <w:name w:val="WW8Num1z7"/>
    <w:qFormat/>
    <w:rsid w:val="007F4897"/>
  </w:style>
  <w:style w:type="character" w:customStyle="1" w:styleId="WW8Num1z8">
    <w:name w:val="WW8Num1z8"/>
    <w:qFormat/>
    <w:rsid w:val="007F4897"/>
  </w:style>
  <w:style w:type="character" w:customStyle="1" w:styleId="WW8Num2z0">
    <w:name w:val="WW8Num2z0"/>
    <w:qFormat/>
    <w:rsid w:val="007F4897"/>
  </w:style>
  <w:style w:type="character" w:customStyle="1" w:styleId="WW8Num2z1">
    <w:name w:val="WW8Num2z1"/>
    <w:qFormat/>
    <w:rsid w:val="007F4897"/>
    <w:rPr>
      <w:rFonts w:ascii="Times New Roman" w:eastAsia="Times New Roman" w:hAnsi="Times New Roman" w:cs="Times New Roman"/>
    </w:rPr>
  </w:style>
  <w:style w:type="character" w:customStyle="1" w:styleId="WW8Num2z2">
    <w:name w:val="WW8Num2z2"/>
    <w:qFormat/>
    <w:rsid w:val="007F4897"/>
  </w:style>
  <w:style w:type="character" w:customStyle="1" w:styleId="WW8Num2z3">
    <w:name w:val="WW8Num2z3"/>
    <w:qFormat/>
    <w:rsid w:val="007F4897"/>
  </w:style>
  <w:style w:type="character" w:customStyle="1" w:styleId="WW8Num2z4">
    <w:name w:val="WW8Num2z4"/>
    <w:qFormat/>
    <w:rsid w:val="007F4897"/>
  </w:style>
  <w:style w:type="character" w:customStyle="1" w:styleId="WW8Num2z5">
    <w:name w:val="WW8Num2z5"/>
    <w:qFormat/>
    <w:rsid w:val="007F4897"/>
  </w:style>
  <w:style w:type="character" w:customStyle="1" w:styleId="WW8Num2z6">
    <w:name w:val="WW8Num2z6"/>
    <w:qFormat/>
    <w:rsid w:val="007F4897"/>
  </w:style>
  <w:style w:type="character" w:customStyle="1" w:styleId="WW8Num2z7">
    <w:name w:val="WW8Num2z7"/>
    <w:qFormat/>
    <w:rsid w:val="007F4897"/>
  </w:style>
  <w:style w:type="character" w:customStyle="1" w:styleId="WW8Num2z8">
    <w:name w:val="WW8Num2z8"/>
    <w:qFormat/>
    <w:rsid w:val="007F4897"/>
  </w:style>
  <w:style w:type="character" w:customStyle="1" w:styleId="WW8Num3z0">
    <w:name w:val="WW8Num3z0"/>
    <w:qFormat/>
    <w:rsid w:val="007F4897"/>
  </w:style>
  <w:style w:type="character" w:customStyle="1" w:styleId="WW8Num3z1">
    <w:name w:val="WW8Num3z1"/>
    <w:qFormat/>
    <w:rsid w:val="007F4897"/>
  </w:style>
  <w:style w:type="character" w:customStyle="1" w:styleId="WW8Num3z2">
    <w:name w:val="WW8Num3z2"/>
    <w:qFormat/>
    <w:rsid w:val="007F4897"/>
  </w:style>
  <w:style w:type="character" w:customStyle="1" w:styleId="WW8Num3z3">
    <w:name w:val="WW8Num3z3"/>
    <w:qFormat/>
    <w:rsid w:val="007F4897"/>
  </w:style>
  <w:style w:type="character" w:customStyle="1" w:styleId="WW8Num3z4">
    <w:name w:val="WW8Num3z4"/>
    <w:qFormat/>
    <w:rsid w:val="007F4897"/>
  </w:style>
  <w:style w:type="character" w:customStyle="1" w:styleId="WW8Num3z5">
    <w:name w:val="WW8Num3z5"/>
    <w:qFormat/>
    <w:rsid w:val="007F4897"/>
  </w:style>
  <w:style w:type="character" w:customStyle="1" w:styleId="WW8Num3z6">
    <w:name w:val="WW8Num3z6"/>
    <w:qFormat/>
    <w:rsid w:val="007F4897"/>
  </w:style>
  <w:style w:type="character" w:customStyle="1" w:styleId="WW8Num3z7">
    <w:name w:val="WW8Num3z7"/>
    <w:qFormat/>
    <w:rsid w:val="007F4897"/>
  </w:style>
  <w:style w:type="character" w:customStyle="1" w:styleId="WW8Num3z8">
    <w:name w:val="WW8Num3z8"/>
    <w:qFormat/>
    <w:rsid w:val="007F4897"/>
  </w:style>
  <w:style w:type="paragraph" w:customStyle="1" w:styleId="Heading">
    <w:name w:val="Heading"/>
    <w:basedOn w:val="a"/>
    <w:next w:val="a3"/>
    <w:qFormat/>
    <w:rsid w:val="007F489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7F4897"/>
    <w:pPr>
      <w:jc w:val="both"/>
    </w:pPr>
    <w:rPr>
      <w:w w:val="121"/>
    </w:rPr>
  </w:style>
  <w:style w:type="paragraph" w:styleId="a4">
    <w:name w:val="List"/>
    <w:basedOn w:val="a3"/>
    <w:rsid w:val="007F4897"/>
  </w:style>
  <w:style w:type="paragraph" w:customStyle="1" w:styleId="Caption">
    <w:name w:val="Caption"/>
    <w:basedOn w:val="a"/>
    <w:qFormat/>
    <w:rsid w:val="007F48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F4897"/>
    <w:pPr>
      <w:suppressLineNumbers/>
    </w:pPr>
  </w:style>
  <w:style w:type="paragraph" w:styleId="a5">
    <w:name w:val="Body Text Indent"/>
    <w:basedOn w:val="a"/>
    <w:rsid w:val="007F4897"/>
    <w:pPr>
      <w:ind w:firstLine="708"/>
      <w:jc w:val="both"/>
    </w:pPr>
    <w:rPr>
      <w:sz w:val="28"/>
    </w:rPr>
  </w:style>
  <w:style w:type="paragraph" w:styleId="a6">
    <w:name w:val="Block Text"/>
    <w:basedOn w:val="a"/>
    <w:qFormat/>
    <w:rsid w:val="007F4897"/>
    <w:pPr>
      <w:widowControl w:val="0"/>
      <w:shd w:val="clear" w:color="auto" w:fill="FFFFFF"/>
      <w:autoSpaceDE w:val="0"/>
      <w:spacing w:before="120" w:line="609" w:lineRule="exact"/>
      <w:ind w:left="1548" w:right="1520"/>
      <w:jc w:val="center"/>
    </w:pPr>
    <w:rPr>
      <w:b/>
      <w:bCs/>
      <w:color w:val="FF0000"/>
      <w:spacing w:val="-6"/>
      <w:w w:val="114"/>
      <w:sz w:val="48"/>
      <w:szCs w:val="54"/>
    </w:rPr>
  </w:style>
  <w:style w:type="paragraph" w:styleId="2">
    <w:name w:val="Body Text 2"/>
    <w:basedOn w:val="a"/>
    <w:qFormat/>
    <w:rsid w:val="007F4897"/>
    <w:pPr>
      <w:jc w:val="center"/>
    </w:pPr>
    <w:rPr>
      <w:b/>
      <w:bCs/>
      <w:color w:val="FF0000"/>
      <w:sz w:val="48"/>
    </w:rPr>
  </w:style>
  <w:style w:type="numbering" w:customStyle="1" w:styleId="WW8Num1">
    <w:name w:val="WW8Num1"/>
    <w:qFormat/>
    <w:rsid w:val="007F4897"/>
  </w:style>
  <w:style w:type="numbering" w:customStyle="1" w:styleId="WW8Num2">
    <w:name w:val="WW8Num2"/>
    <w:qFormat/>
    <w:rsid w:val="007F4897"/>
  </w:style>
  <w:style w:type="numbering" w:customStyle="1" w:styleId="WW8Num3">
    <w:name w:val="WW8Num3"/>
    <w:qFormat/>
    <w:rsid w:val="007F48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Подъем пострадавшего со дна водоема</dc:title>
  <dc:creator>gims1</dc:creator>
  <cp:keywords>спасание</cp:keywords>
  <cp:lastModifiedBy>801276</cp:lastModifiedBy>
  <cp:revision>2</cp:revision>
  <dcterms:created xsi:type="dcterms:W3CDTF">2019-05-21T15:28:00Z</dcterms:created>
  <dcterms:modified xsi:type="dcterms:W3CDTF">2019-05-21T15:28:00Z</dcterms:modified>
  <dc:language>en-US</dc:language>
</cp:coreProperties>
</file>