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C6" w:rsidRDefault="00816E09" w:rsidP="000C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C7EC6" w:rsidRPr="00A5044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0" cy="3518875"/>
            <wp:effectExtent l="19050" t="0" r="0" b="0"/>
            <wp:docPr id="42" name="Рисунок 42" descr="http://cs622831.vk.me/v622831315/23ff1/kyf_FaV-7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cs622831.vk.me/v622831315/23ff1/kyf_FaV-7_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51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EC6" w:rsidRDefault="000C7EC6" w:rsidP="000C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EC6" w:rsidRPr="00816E09" w:rsidRDefault="000C7EC6" w:rsidP="000C7EC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FE0D1F" w:rsidRDefault="000C7EC6" w:rsidP="000C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89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</w:t>
      </w:r>
      <w:r w:rsidR="00816E09" w:rsidRPr="00816E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10 СПОСОБОВ НА</w:t>
      </w:r>
      <w:r w:rsidRPr="00816E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УЧИТЬ РЕБЕНКА ГОВОРИТЬ! </w:t>
      </w:r>
      <w:r w:rsidRPr="00816E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br/>
      </w:r>
      <w:r w:rsidRPr="00A50449">
        <w:rPr>
          <w:rFonts w:ascii="Times New Roman" w:eastAsia="Times New Roman" w:hAnsi="Times New Roman" w:cs="Times New Roman"/>
          <w:sz w:val="24"/>
          <w:szCs w:val="24"/>
        </w:rPr>
        <w:br/>
      </w:r>
      <w:r w:rsidRPr="00A5044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38" name="Рисунок 3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E09">
        <w:rPr>
          <w:rFonts w:ascii="Times New Roman" w:eastAsia="Times New Roman" w:hAnsi="Times New Roman" w:cs="Times New Roman"/>
          <w:b/>
          <w:i/>
          <w:sz w:val="24"/>
          <w:szCs w:val="24"/>
        </w:rPr>
        <w:t>Повторение - мать учения</w:t>
      </w:r>
      <w:r w:rsidRPr="00A50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0D1F" w:rsidRDefault="000C7EC6" w:rsidP="000C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449">
        <w:rPr>
          <w:rFonts w:ascii="Times New Roman" w:eastAsia="Times New Roman" w:hAnsi="Times New Roman" w:cs="Times New Roman"/>
          <w:sz w:val="24"/>
          <w:szCs w:val="24"/>
        </w:rPr>
        <w:t xml:space="preserve"> Называйте все, что делаете, все предметы дома, все явления на улице, предупреждайте, что сейчас придет папа, бабушка или гости. И, поверьте, результаты скоро дадут о себе знать.</w:t>
      </w:r>
      <w:r w:rsidRPr="00A50449">
        <w:rPr>
          <w:rFonts w:ascii="Times New Roman" w:eastAsia="Times New Roman" w:hAnsi="Times New Roman" w:cs="Times New Roman"/>
          <w:sz w:val="24"/>
          <w:szCs w:val="24"/>
        </w:rPr>
        <w:br/>
      </w:r>
      <w:r w:rsidRPr="00A50449">
        <w:rPr>
          <w:rFonts w:ascii="Times New Roman" w:eastAsia="Times New Roman" w:hAnsi="Times New Roman" w:cs="Times New Roman"/>
          <w:sz w:val="24"/>
          <w:szCs w:val="24"/>
        </w:rPr>
        <w:br/>
      </w:r>
      <w:r w:rsidRPr="00A5044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37" name="Рисунок 3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E09">
        <w:rPr>
          <w:rFonts w:ascii="Times New Roman" w:eastAsia="Times New Roman" w:hAnsi="Times New Roman" w:cs="Times New Roman"/>
          <w:b/>
          <w:i/>
          <w:sz w:val="24"/>
          <w:szCs w:val="24"/>
        </w:rPr>
        <w:t>Повторение за ребенком</w:t>
      </w:r>
      <w:r w:rsidRPr="00A504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E0D1F" w:rsidRDefault="00FE0D1F" w:rsidP="000C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7EC6" w:rsidRPr="00A50449">
        <w:rPr>
          <w:rFonts w:ascii="Times New Roman" w:eastAsia="Times New Roman" w:hAnsi="Times New Roman" w:cs="Times New Roman"/>
          <w:sz w:val="24"/>
          <w:szCs w:val="24"/>
        </w:rPr>
        <w:t>Вам кажется нудным и бесконечным лопотание «</w:t>
      </w:r>
      <w:proofErr w:type="spellStart"/>
      <w:r w:rsidR="000C7EC6" w:rsidRPr="00A50449">
        <w:rPr>
          <w:rFonts w:ascii="Times New Roman" w:eastAsia="Times New Roman" w:hAnsi="Times New Roman" w:cs="Times New Roman"/>
          <w:sz w:val="24"/>
          <w:szCs w:val="24"/>
        </w:rPr>
        <w:t>ду-ду-ду-ду</w:t>
      </w:r>
      <w:proofErr w:type="spellEnd"/>
      <w:r w:rsidR="000C7EC6" w:rsidRPr="00A50449">
        <w:rPr>
          <w:rFonts w:ascii="Times New Roman" w:eastAsia="Times New Roman" w:hAnsi="Times New Roman" w:cs="Times New Roman"/>
          <w:sz w:val="24"/>
          <w:szCs w:val="24"/>
        </w:rPr>
        <w:t>»? А попробуйте хором! И тут же увидите, как весело это покажется Вашему ребенку. И тут вдруг увлеченно затейте новую «песню» - «до-до-до». Повторяет? Продолжайте в том же духе, перебирая все гласные. Это прекрасная тренировка не только речевого аппарата, но и развивающая игра.</w:t>
      </w:r>
      <w:r w:rsidR="000C7EC6" w:rsidRPr="00A50449">
        <w:rPr>
          <w:rFonts w:ascii="Times New Roman" w:eastAsia="Times New Roman" w:hAnsi="Times New Roman" w:cs="Times New Roman"/>
          <w:sz w:val="24"/>
          <w:szCs w:val="24"/>
        </w:rPr>
        <w:br/>
      </w:r>
      <w:r w:rsidR="000C7EC6" w:rsidRPr="00A50449">
        <w:rPr>
          <w:rFonts w:ascii="Times New Roman" w:eastAsia="Times New Roman" w:hAnsi="Times New Roman" w:cs="Times New Roman"/>
          <w:sz w:val="24"/>
          <w:szCs w:val="24"/>
        </w:rPr>
        <w:br/>
      </w:r>
      <w:r w:rsidR="000C7EC6" w:rsidRPr="00A5044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36" name="Рисунок 3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Развитие мелкой моторики.</w:t>
      </w:r>
    </w:p>
    <w:p w:rsidR="00FE0D1F" w:rsidRDefault="00FE0D1F" w:rsidP="000C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7EC6" w:rsidRPr="00A50449">
        <w:rPr>
          <w:rFonts w:ascii="Times New Roman" w:eastAsia="Times New Roman" w:hAnsi="Times New Roman" w:cs="Times New Roman"/>
          <w:sz w:val="24"/>
          <w:szCs w:val="24"/>
        </w:rPr>
        <w:t xml:space="preserve"> Кончики пальцев и умение управлять своими движениями напрямую связаны с участками мозга, отвечающими за развитие речи. Конечно, шнурки завязывать еще рановато. Давайте для игры совершенно разные предметы – круглые, шершавые, ребристые, мягкие, липкие, шуршащие, гладкие и т.д. Чем разнообразнее, тем лучше. Не секрет, что многие дети предпочитают играть не дорогущими развивающими ковриками и играми, а обычными баночками с крышечками, ложками, коробочками, лоскутками и фантиками. Огромной популярностью пользуются разноцветные пуговицы, нанизанные на нитку, которые можно перебирать наподобие четок. </w:t>
      </w:r>
    </w:p>
    <w:p w:rsidR="00FE0D1F" w:rsidRDefault="000C7EC6" w:rsidP="000C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449">
        <w:rPr>
          <w:rFonts w:ascii="Times New Roman" w:eastAsia="Times New Roman" w:hAnsi="Times New Roman" w:cs="Times New Roman"/>
          <w:sz w:val="24"/>
          <w:szCs w:val="24"/>
        </w:rPr>
        <w:br/>
      </w:r>
      <w:r w:rsidRPr="00A5044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33" name="Рисунок 3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89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E0D1F">
        <w:rPr>
          <w:rFonts w:ascii="Times New Roman" w:eastAsia="Times New Roman" w:hAnsi="Times New Roman" w:cs="Times New Roman"/>
          <w:b/>
          <w:i/>
          <w:sz w:val="24"/>
          <w:szCs w:val="24"/>
        </w:rPr>
        <w:t>После года старайтесь избегать языка жестов.</w:t>
      </w:r>
      <w:r w:rsidRPr="00A50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0D1F" w:rsidRPr="00FE0D1F" w:rsidRDefault="00FE0D1F" w:rsidP="000C7EC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C7EC6" w:rsidRPr="00A50449">
        <w:rPr>
          <w:rFonts w:ascii="Times New Roman" w:eastAsia="Times New Roman" w:hAnsi="Times New Roman" w:cs="Times New Roman"/>
          <w:sz w:val="24"/>
          <w:szCs w:val="24"/>
        </w:rPr>
        <w:t>Попробуйте не реагировать на протянутую руку или тычущий палец, и, отдавая ребенку вещь, говорите – «дай». Постепенно усложняйте вариант – «Мама, дай грушу». Можно выучить слова «пожалуйста» и «спасибо».</w:t>
      </w:r>
      <w:r w:rsidR="000C7EC6" w:rsidRPr="00A50449">
        <w:rPr>
          <w:rFonts w:ascii="Times New Roman" w:eastAsia="Times New Roman" w:hAnsi="Times New Roman" w:cs="Times New Roman"/>
          <w:sz w:val="24"/>
          <w:szCs w:val="24"/>
        </w:rPr>
        <w:br/>
      </w:r>
      <w:r w:rsidR="000C7EC6" w:rsidRPr="00A50449">
        <w:rPr>
          <w:rFonts w:ascii="Times New Roman" w:eastAsia="Times New Roman" w:hAnsi="Times New Roman" w:cs="Times New Roman"/>
          <w:sz w:val="24"/>
          <w:szCs w:val="24"/>
        </w:rPr>
        <w:br/>
      </w:r>
      <w:r w:rsidR="000C7EC6" w:rsidRPr="00A5044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32" name="Рисунок 3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7EC6" w:rsidRPr="00FE0D1F">
        <w:rPr>
          <w:rFonts w:ascii="Times New Roman" w:eastAsia="Times New Roman" w:hAnsi="Times New Roman" w:cs="Times New Roman"/>
          <w:b/>
          <w:i/>
          <w:sz w:val="24"/>
          <w:szCs w:val="24"/>
        </w:rPr>
        <w:t>Активный интерес пробуждают звуки животных и подражание им</w:t>
      </w:r>
      <w:r w:rsidR="000C7EC6" w:rsidRPr="00A50449">
        <w:rPr>
          <w:rFonts w:ascii="Times New Roman" w:eastAsia="Times New Roman" w:hAnsi="Times New Roman" w:cs="Times New Roman"/>
          <w:sz w:val="24"/>
          <w:szCs w:val="24"/>
        </w:rPr>
        <w:t xml:space="preserve"> - «</w:t>
      </w:r>
      <w:proofErr w:type="spellStart"/>
      <w:r w:rsidR="000C7EC6" w:rsidRPr="00A50449">
        <w:rPr>
          <w:rFonts w:ascii="Times New Roman" w:eastAsia="Times New Roman" w:hAnsi="Times New Roman" w:cs="Times New Roman"/>
          <w:sz w:val="24"/>
          <w:szCs w:val="24"/>
        </w:rPr>
        <w:t>му-му</w:t>
      </w:r>
      <w:proofErr w:type="spellEnd"/>
      <w:r w:rsidR="000C7EC6" w:rsidRPr="00A50449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="000C7EC6" w:rsidRPr="00A50449">
        <w:rPr>
          <w:rFonts w:ascii="Times New Roman" w:eastAsia="Times New Roman" w:hAnsi="Times New Roman" w:cs="Times New Roman"/>
          <w:sz w:val="24"/>
          <w:szCs w:val="24"/>
        </w:rPr>
        <w:t>ав-ав</w:t>
      </w:r>
      <w:proofErr w:type="spellEnd"/>
      <w:r w:rsidR="000C7EC6" w:rsidRPr="00A50449">
        <w:rPr>
          <w:rFonts w:ascii="Times New Roman" w:eastAsia="Times New Roman" w:hAnsi="Times New Roman" w:cs="Times New Roman"/>
          <w:sz w:val="24"/>
          <w:szCs w:val="24"/>
        </w:rPr>
        <w:t xml:space="preserve">», «ква-ква» и т.д. Попутно Вы выучите многих животных, рассматривая картинки в </w:t>
      </w:r>
      <w:r w:rsidR="000C7EC6" w:rsidRPr="00A50449">
        <w:rPr>
          <w:rFonts w:ascii="Times New Roman" w:eastAsia="Times New Roman" w:hAnsi="Times New Roman" w:cs="Times New Roman"/>
          <w:sz w:val="24"/>
          <w:szCs w:val="24"/>
        </w:rPr>
        <w:lastRenderedPageBreak/>
        <w:t>книжках.</w:t>
      </w:r>
      <w:r w:rsidR="000C7EC6" w:rsidRPr="00A50449">
        <w:rPr>
          <w:rFonts w:ascii="Times New Roman" w:eastAsia="Times New Roman" w:hAnsi="Times New Roman" w:cs="Times New Roman"/>
          <w:sz w:val="24"/>
          <w:szCs w:val="24"/>
        </w:rPr>
        <w:br/>
      </w:r>
      <w:r w:rsidR="000C7EC6" w:rsidRPr="00A50449">
        <w:rPr>
          <w:rFonts w:ascii="Times New Roman" w:eastAsia="Times New Roman" w:hAnsi="Times New Roman" w:cs="Times New Roman"/>
          <w:sz w:val="24"/>
          <w:szCs w:val="24"/>
        </w:rPr>
        <w:br/>
      </w:r>
      <w:r w:rsidR="000C7EC6" w:rsidRPr="00A5044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31" name="Рисунок 3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E0D1F">
        <w:rPr>
          <w:rFonts w:ascii="Times New Roman" w:eastAsia="Times New Roman" w:hAnsi="Times New Roman" w:cs="Times New Roman"/>
          <w:b/>
          <w:i/>
          <w:sz w:val="24"/>
          <w:szCs w:val="24"/>
        </w:rPr>
        <w:t>Речевая среда.</w:t>
      </w:r>
    </w:p>
    <w:p w:rsidR="00FE0D1F" w:rsidRDefault="00FE0D1F" w:rsidP="000C7EC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C7EC6" w:rsidRPr="00A50449">
        <w:rPr>
          <w:rFonts w:ascii="Times New Roman" w:eastAsia="Times New Roman" w:hAnsi="Times New Roman" w:cs="Times New Roman"/>
          <w:sz w:val="24"/>
          <w:szCs w:val="24"/>
        </w:rPr>
        <w:t>Общайтесь с «говорящими» сверстниками или иногда с разговорчивыми детьми постарше. Желание подражать пересилит все неудачи.</w:t>
      </w:r>
      <w:r w:rsidR="000C7EC6" w:rsidRPr="00A50449">
        <w:rPr>
          <w:rFonts w:ascii="Times New Roman" w:eastAsia="Times New Roman" w:hAnsi="Times New Roman" w:cs="Times New Roman"/>
          <w:sz w:val="24"/>
          <w:szCs w:val="24"/>
        </w:rPr>
        <w:br/>
      </w:r>
      <w:r w:rsidR="000C7EC6" w:rsidRPr="00A50449">
        <w:rPr>
          <w:rFonts w:ascii="Times New Roman" w:eastAsia="Times New Roman" w:hAnsi="Times New Roman" w:cs="Times New Roman"/>
          <w:sz w:val="24"/>
          <w:szCs w:val="24"/>
        </w:rPr>
        <w:br/>
      </w:r>
      <w:r w:rsidR="000C7EC6" w:rsidRPr="00A5044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30" name="Рисунок 3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Музыкальная среда.</w:t>
      </w:r>
    </w:p>
    <w:p w:rsidR="00FE0D1F" w:rsidRDefault="00FE0D1F" w:rsidP="000C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</w:t>
      </w:r>
      <w:r w:rsidR="000C7EC6" w:rsidRPr="00A50449">
        <w:rPr>
          <w:rFonts w:ascii="Times New Roman" w:eastAsia="Times New Roman" w:hAnsi="Times New Roman" w:cs="Times New Roman"/>
          <w:sz w:val="24"/>
          <w:szCs w:val="24"/>
        </w:rPr>
        <w:t>Пойте песни! Даже если у Вас нет слуха и голоса. Применяйте хитрый прием – вдруг «путайте» некоторые слова и после небольшой паузы редкий ребенок удержится, чтобы не исправить вас! Например, «добрый доктор Айболит, он под деревом… лежит (идет, стоит, поет)»</w:t>
      </w:r>
      <w:r w:rsidR="000C7EC6" w:rsidRPr="00A50449">
        <w:rPr>
          <w:rFonts w:ascii="Times New Roman" w:eastAsia="Times New Roman" w:hAnsi="Times New Roman" w:cs="Times New Roman"/>
          <w:sz w:val="24"/>
          <w:szCs w:val="24"/>
        </w:rPr>
        <w:br/>
      </w:r>
      <w:r w:rsidR="000C7EC6" w:rsidRPr="00A50449">
        <w:rPr>
          <w:rFonts w:ascii="Times New Roman" w:eastAsia="Times New Roman" w:hAnsi="Times New Roman" w:cs="Times New Roman"/>
          <w:sz w:val="24"/>
          <w:szCs w:val="24"/>
        </w:rPr>
        <w:br/>
      </w:r>
      <w:r w:rsidR="000C7EC6" w:rsidRPr="00A5044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29" name="Рисунок 2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D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Художественное слово.</w:t>
      </w:r>
    </w:p>
    <w:p w:rsidR="00FE0D1F" w:rsidRDefault="00FE0D1F" w:rsidP="000C7EC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C7EC6" w:rsidRPr="00A50449">
        <w:rPr>
          <w:rFonts w:ascii="Times New Roman" w:eastAsia="Times New Roman" w:hAnsi="Times New Roman" w:cs="Times New Roman"/>
          <w:sz w:val="24"/>
          <w:szCs w:val="24"/>
        </w:rPr>
        <w:t>Ритмичные, легко запоминающиеся стихи – это не только развлечение, но и обучение. Стихи можно читать по 10 раз и каждый раз ребенок их слушает как первый. Делайте вид, что забыли некоторые фразы в самом интересном месте, или продолжение и окончание – и Вы их услышите.</w:t>
      </w:r>
      <w:r w:rsidR="000C7EC6" w:rsidRPr="00A50449">
        <w:rPr>
          <w:rFonts w:ascii="Times New Roman" w:eastAsia="Times New Roman" w:hAnsi="Times New Roman" w:cs="Times New Roman"/>
          <w:sz w:val="24"/>
          <w:szCs w:val="24"/>
        </w:rPr>
        <w:br/>
      </w:r>
      <w:r w:rsidR="000C7EC6" w:rsidRPr="00A50449">
        <w:rPr>
          <w:rFonts w:ascii="Times New Roman" w:eastAsia="Times New Roman" w:hAnsi="Times New Roman" w:cs="Times New Roman"/>
          <w:sz w:val="24"/>
          <w:szCs w:val="24"/>
        </w:rPr>
        <w:br/>
      </w:r>
      <w:r w:rsidR="000C7EC6" w:rsidRPr="00A5044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28" name="Рисунок 2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Побуждение.</w:t>
      </w:r>
    </w:p>
    <w:p w:rsidR="00FE0D1F" w:rsidRPr="00FE0D1F" w:rsidRDefault="00FE0D1F" w:rsidP="000C7EC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="000C7EC6" w:rsidRPr="00A50449">
        <w:rPr>
          <w:rFonts w:ascii="Times New Roman" w:eastAsia="Times New Roman" w:hAnsi="Times New Roman" w:cs="Times New Roman"/>
          <w:sz w:val="24"/>
          <w:szCs w:val="24"/>
        </w:rPr>
        <w:t>Не игнорируйте попытки ребенка что-то вам рассказать. Старайтесь слушать внимательно, глядя в глаза. Можно удивляться, переспрашивать, поражаться: «Как? Покажи-ка» и вообще делать крайне заинтересованный вид. И вы обнаружите желание Вашего ребенка рассказать Вам все, что он видит и слышит. Особенно полезно, придя с прогулки, рассказать кому-нибудь из домашних, что произошло. Например, папе. Что там выпал снег, он холодный, белый, можно брать его ручкой и Ваня брал его ручкой и т.д. Или как кормили птичек, упали в лужу, катались с горки, дружили с девочкой Аней и т.д. Папа должен без конца поддакивать и удивленно переспрашивать.</w:t>
      </w:r>
      <w:r w:rsidR="000C7EC6" w:rsidRPr="00A50449">
        <w:rPr>
          <w:rFonts w:ascii="Times New Roman" w:eastAsia="Times New Roman" w:hAnsi="Times New Roman" w:cs="Times New Roman"/>
          <w:sz w:val="24"/>
          <w:szCs w:val="24"/>
        </w:rPr>
        <w:br/>
      </w:r>
      <w:r w:rsidR="000C7EC6" w:rsidRPr="00A50449">
        <w:rPr>
          <w:rFonts w:ascii="Times New Roman" w:eastAsia="Times New Roman" w:hAnsi="Times New Roman" w:cs="Times New Roman"/>
          <w:sz w:val="24"/>
          <w:szCs w:val="24"/>
        </w:rPr>
        <w:br/>
      </w:r>
      <w:r w:rsidR="000C7EC6" w:rsidRPr="00A5044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27" name="Рисунок 2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Игровая среда.</w:t>
      </w:r>
    </w:p>
    <w:p w:rsidR="000C7EC6" w:rsidRPr="00A50449" w:rsidRDefault="00FE0D1F" w:rsidP="000C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C7EC6" w:rsidRPr="00A50449">
        <w:rPr>
          <w:rFonts w:ascii="Times New Roman" w:eastAsia="Times New Roman" w:hAnsi="Times New Roman" w:cs="Times New Roman"/>
          <w:sz w:val="24"/>
          <w:szCs w:val="24"/>
        </w:rPr>
        <w:t>Старайтесь не окружать игровое пространство годовалого малыша электронными игрушками, потому что ребенок становится пассивным наблюдателем за игрой, а не активным участником. Исключаются фантазия, все действия (кроме нажатия кнопки или рычажка), и ребенок привыкает, что ни процесс, ни результат игры, от него не зависят. Играйте мячами, машинками, кубиками, пирамидками, матрешками.</w:t>
      </w:r>
    </w:p>
    <w:p w:rsidR="000C7EC6" w:rsidRDefault="000C7EC6" w:rsidP="000C7EC6"/>
    <w:p w:rsidR="001C6E1A" w:rsidRDefault="001C6E1A"/>
    <w:sectPr w:rsidR="001C6E1A" w:rsidSect="0081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7EC6"/>
    <w:rsid w:val="000C7EC6"/>
    <w:rsid w:val="001C6E1A"/>
    <w:rsid w:val="00816E09"/>
    <w:rsid w:val="00816EFD"/>
    <w:rsid w:val="009C589C"/>
    <w:rsid w:val="00FE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C6A55-1EB3-43FE-AF43-53532498B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</cp:lastModifiedBy>
  <cp:revision>6</cp:revision>
  <dcterms:created xsi:type="dcterms:W3CDTF">2015-03-16T07:24:00Z</dcterms:created>
  <dcterms:modified xsi:type="dcterms:W3CDTF">2016-10-10T12:44:00Z</dcterms:modified>
</cp:coreProperties>
</file>