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8ECAB" w14:textId="7E0F2899" w:rsidR="00DA4407" w:rsidRDefault="00DA4407" w:rsidP="00DA4407">
      <w:pPr>
        <w:spacing w:after="0" w:line="240" w:lineRule="auto"/>
        <w:jc w:val="center"/>
        <w:rPr>
          <w:rFonts w:ascii="Times New Roman" w:hAnsi="Times New Roman" w:cs="Times New Roman"/>
          <w:b/>
          <w:sz w:val="24"/>
          <w:szCs w:val="28"/>
          <w:lang w:eastAsia="ar-SA"/>
        </w:rPr>
      </w:pPr>
      <w:r w:rsidRPr="00DA4407">
        <w:rPr>
          <w:rFonts w:ascii="Times New Roman" w:hAnsi="Times New Roman" w:cs="Times New Roman"/>
          <w:b/>
          <w:noProof/>
          <w:sz w:val="24"/>
          <w:szCs w:val="28"/>
          <w:lang w:eastAsia="ru-RU"/>
        </w:rPr>
        <w:drawing>
          <wp:inline distT="0" distB="0" distL="0" distR="0" wp14:anchorId="0A15FCDB" wp14:editId="027371A4">
            <wp:extent cx="6120130" cy="864366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14:paraId="26956633" w14:textId="77777777" w:rsidR="00DA4407" w:rsidRDefault="00DA4407" w:rsidP="00DA4407">
      <w:pPr>
        <w:spacing w:after="0" w:line="240" w:lineRule="auto"/>
        <w:jc w:val="center"/>
        <w:rPr>
          <w:rFonts w:ascii="Times New Roman" w:hAnsi="Times New Roman" w:cs="Times New Roman"/>
          <w:sz w:val="28"/>
          <w:szCs w:val="28"/>
          <w:lang w:eastAsia="ar-SA"/>
        </w:rPr>
      </w:pPr>
    </w:p>
    <w:p w14:paraId="57585134" w14:textId="21DB4D63" w:rsidR="00AE0039" w:rsidRPr="00AE0039" w:rsidRDefault="00AE0039" w:rsidP="00AE0039">
      <w:pPr>
        <w:ind w:left="-851"/>
        <w:jc w:val="center"/>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p>
    <w:p w14:paraId="7230165F" w14:textId="00FADA1A" w:rsidR="00215AB5" w:rsidRDefault="00215AB5" w:rsidP="00980CD9">
      <w:pPr>
        <w:pStyle w:val="a3"/>
        <w:rPr>
          <w:rFonts w:ascii="Times New Roman" w:hAnsi="Times New Roman" w:cs="Times New Roman"/>
          <w:b/>
          <w:szCs w:val="24"/>
        </w:rPr>
      </w:pPr>
      <w:r w:rsidRPr="00980CD9">
        <w:rPr>
          <w:rFonts w:ascii="Times New Roman" w:hAnsi="Times New Roman" w:cs="Times New Roman"/>
          <w:b/>
          <w:szCs w:val="24"/>
        </w:rPr>
        <w:lastRenderedPageBreak/>
        <w:t>Содержание</w:t>
      </w:r>
      <w:r w:rsidR="006758C0" w:rsidRPr="00980CD9">
        <w:rPr>
          <w:rFonts w:ascii="Times New Roman" w:hAnsi="Times New Roman" w:cs="Times New Roman"/>
          <w:b/>
          <w:szCs w:val="24"/>
        </w:rPr>
        <w:t>:</w:t>
      </w:r>
    </w:p>
    <w:p w14:paraId="4A1CF884" w14:textId="77777777" w:rsidR="00980CD9" w:rsidRPr="00980CD9" w:rsidRDefault="00980CD9" w:rsidP="00980CD9">
      <w:pPr>
        <w:pStyle w:val="a3"/>
        <w:rPr>
          <w:rFonts w:ascii="Times New Roman" w:hAnsi="Times New Roman" w:cs="Times New Roman"/>
          <w:b/>
          <w:szCs w:val="24"/>
        </w:rPr>
      </w:pPr>
    </w:p>
    <w:p w14:paraId="39D73C97" w14:textId="0BD96A6A" w:rsidR="00215AB5" w:rsidRPr="00980CD9" w:rsidRDefault="00980CD9" w:rsidP="00D0245D">
      <w:pPr>
        <w:pStyle w:val="a3"/>
        <w:spacing w:line="360" w:lineRule="auto"/>
        <w:rPr>
          <w:rFonts w:ascii="Times New Roman" w:hAnsi="Times New Roman" w:cs="Times New Roman"/>
          <w:sz w:val="24"/>
          <w:szCs w:val="24"/>
        </w:rPr>
      </w:pPr>
      <w:r>
        <w:rPr>
          <w:rFonts w:ascii="Times New Roman" w:hAnsi="Times New Roman" w:cs="Times New Roman"/>
          <w:sz w:val="24"/>
          <w:szCs w:val="24"/>
        </w:rPr>
        <w:t>1. Целевой</w:t>
      </w:r>
      <w:r w:rsidR="00D0245D">
        <w:rPr>
          <w:rFonts w:ascii="Times New Roman" w:hAnsi="Times New Roman" w:cs="Times New Roman"/>
          <w:sz w:val="24"/>
          <w:szCs w:val="24"/>
        </w:rPr>
        <w:t xml:space="preserve"> </w:t>
      </w:r>
      <w:r w:rsidR="00215AB5" w:rsidRPr="00980CD9">
        <w:rPr>
          <w:rFonts w:ascii="Times New Roman" w:hAnsi="Times New Roman" w:cs="Times New Roman"/>
          <w:sz w:val="24"/>
          <w:szCs w:val="24"/>
        </w:rPr>
        <w:t>раздел</w:t>
      </w:r>
      <w:r w:rsidR="00100D41" w:rsidRPr="00980CD9">
        <w:rPr>
          <w:rFonts w:ascii="Times New Roman" w:hAnsi="Times New Roman" w:cs="Times New Roman"/>
          <w:sz w:val="24"/>
          <w:szCs w:val="24"/>
        </w:rPr>
        <w:t>……………………………</w:t>
      </w:r>
      <w:r w:rsidR="00D0245D">
        <w:rPr>
          <w:rFonts w:ascii="Times New Roman" w:hAnsi="Times New Roman" w:cs="Times New Roman"/>
          <w:sz w:val="24"/>
          <w:szCs w:val="24"/>
        </w:rPr>
        <w:t>…………………………………………..</w:t>
      </w:r>
      <w:r>
        <w:rPr>
          <w:rFonts w:ascii="Times New Roman" w:hAnsi="Times New Roman" w:cs="Times New Roman"/>
          <w:sz w:val="24"/>
          <w:szCs w:val="24"/>
        </w:rPr>
        <w:t>…………</w:t>
      </w:r>
      <w:r w:rsidR="00100D41" w:rsidRPr="00980CD9">
        <w:rPr>
          <w:rFonts w:ascii="Times New Roman" w:hAnsi="Times New Roman" w:cs="Times New Roman"/>
          <w:sz w:val="24"/>
          <w:szCs w:val="24"/>
        </w:rPr>
        <w:t>3</w:t>
      </w:r>
    </w:p>
    <w:p w14:paraId="113C2CEC" w14:textId="1378C6FC" w:rsidR="00215AB5" w:rsidRPr="00980CD9" w:rsidRDefault="00215AB5"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1.1. Пояснительная записка</w:t>
      </w:r>
      <w:r w:rsidR="00980CD9">
        <w:rPr>
          <w:rFonts w:ascii="Times New Roman" w:hAnsi="Times New Roman" w:cs="Times New Roman"/>
          <w:sz w:val="24"/>
          <w:szCs w:val="24"/>
        </w:rPr>
        <w:t>………………………………………………………………………..</w:t>
      </w:r>
      <w:r w:rsidR="00100D41" w:rsidRPr="00980CD9">
        <w:rPr>
          <w:rFonts w:ascii="Times New Roman" w:hAnsi="Times New Roman" w:cs="Times New Roman"/>
          <w:sz w:val="24"/>
          <w:szCs w:val="24"/>
        </w:rPr>
        <w:t>3</w:t>
      </w:r>
    </w:p>
    <w:p w14:paraId="4C9418D3" w14:textId="26791B17" w:rsidR="00215AB5" w:rsidRPr="00980CD9" w:rsidRDefault="00215AB5"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1.2. Цели и задачи программы</w:t>
      </w:r>
      <w:r w:rsidR="00980CD9">
        <w:rPr>
          <w:rFonts w:ascii="Times New Roman" w:hAnsi="Times New Roman" w:cs="Times New Roman"/>
          <w:sz w:val="24"/>
          <w:szCs w:val="24"/>
        </w:rPr>
        <w:t>……………………………………………………………….</w:t>
      </w:r>
      <w:r w:rsidR="00100D41" w:rsidRPr="00980CD9">
        <w:rPr>
          <w:rFonts w:ascii="Times New Roman" w:hAnsi="Times New Roman" w:cs="Times New Roman"/>
          <w:sz w:val="24"/>
          <w:szCs w:val="24"/>
        </w:rPr>
        <w:t>……4</w:t>
      </w:r>
      <w:r w:rsidRPr="00980CD9">
        <w:rPr>
          <w:rFonts w:ascii="Times New Roman" w:hAnsi="Times New Roman" w:cs="Times New Roman"/>
          <w:sz w:val="24"/>
          <w:szCs w:val="24"/>
        </w:rPr>
        <w:t xml:space="preserve"> </w:t>
      </w:r>
    </w:p>
    <w:p w14:paraId="68892E3E" w14:textId="4E1DBD40" w:rsidR="00215AB5"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1.3. Пед</w:t>
      </w:r>
      <w:r w:rsidR="00980CD9">
        <w:rPr>
          <w:rFonts w:ascii="Times New Roman" w:hAnsi="Times New Roman" w:cs="Times New Roman"/>
          <w:sz w:val="24"/>
          <w:szCs w:val="24"/>
        </w:rPr>
        <w:t xml:space="preserve">агогические принципы построения </w:t>
      </w:r>
      <w:r w:rsidRPr="00980CD9">
        <w:rPr>
          <w:rFonts w:ascii="Times New Roman" w:hAnsi="Times New Roman" w:cs="Times New Roman"/>
          <w:sz w:val="24"/>
          <w:szCs w:val="24"/>
        </w:rPr>
        <w:t>программы</w:t>
      </w:r>
      <w:r w:rsidR="00980CD9">
        <w:rPr>
          <w:rFonts w:ascii="Times New Roman" w:hAnsi="Times New Roman" w:cs="Times New Roman"/>
          <w:sz w:val="24"/>
          <w:szCs w:val="24"/>
        </w:rPr>
        <w:t>………………………………</w:t>
      </w:r>
      <w:r w:rsidR="00100D41" w:rsidRPr="00980CD9">
        <w:rPr>
          <w:rFonts w:ascii="Times New Roman" w:hAnsi="Times New Roman" w:cs="Times New Roman"/>
          <w:sz w:val="24"/>
          <w:szCs w:val="24"/>
        </w:rPr>
        <w:t>………</w:t>
      </w:r>
      <w:r w:rsidR="00D0245D">
        <w:rPr>
          <w:rFonts w:ascii="Times New Roman" w:hAnsi="Times New Roman" w:cs="Times New Roman"/>
          <w:sz w:val="24"/>
          <w:szCs w:val="24"/>
        </w:rPr>
        <w:t>.</w:t>
      </w:r>
      <w:r w:rsidR="00100D41" w:rsidRPr="00980CD9">
        <w:rPr>
          <w:rFonts w:ascii="Times New Roman" w:hAnsi="Times New Roman" w:cs="Times New Roman"/>
          <w:sz w:val="24"/>
          <w:szCs w:val="24"/>
        </w:rPr>
        <w:t>..4</w:t>
      </w:r>
    </w:p>
    <w:p w14:paraId="0BA6380E" w14:textId="23BABE28" w:rsidR="00215AB5"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1.4</w:t>
      </w:r>
      <w:r w:rsidR="00830212" w:rsidRPr="00980CD9">
        <w:rPr>
          <w:rFonts w:ascii="Times New Roman" w:hAnsi="Times New Roman" w:cs="Times New Roman"/>
          <w:sz w:val="24"/>
          <w:szCs w:val="24"/>
        </w:rPr>
        <w:t xml:space="preserve">. </w:t>
      </w:r>
      <w:r w:rsidR="00215AB5" w:rsidRPr="00980CD9">
        <w:rPr>
          <w:rFonts w:ascii="Times New Roman" w:hAnsi="Times New Roman" w:cs="Times New Roman"/>
          <w:sz w:val="24"/>
          <w:szCs w:val="24"/>
        </w:rPr>
        <w:t>Целевые ориентиры, планируемые результаты освоения программы</w:t>
      </w:r>
      <w:r w:rsidR="00980CD9">
        <w:rPr>
          <w:rFonts w:ascii="Times New Roman" w:hAnsi="Times New Roman" w:cs="Times New Roman"/>
          <w:sz w:val="24"/>
          <w:szCs w:val="24"/>
        </w:rPr>
        <w:t>………………</w:t>
      </w:r>
      <w:r w:rsidR="00100D41" w:rsidRPr="00980CD9">
        <w:rPr>
          <w:rFonts w:ascii="Times New Roman" w:hAnsi="Times New Roman" w:cs="Times New Roman"/>
          <w:sz w:val="24"/>
          <w:szCs w:val="24"/>
        </w:rPr>
        <w:t>……</w:t>
      </w:r>
      <w:r w:rsidR="00D0245D">
        <w:rPr>
          <w:rFonts w:ascii="Times New Roman" w:hAnsi="Times New Roman" w:cs="Times New Roman"/>
          <w:sz w:val="24"/>
          <w:szCs w:val="24"/>
        </w:rPr>
        <w:t>.</w:t>
      </w:r>
      <w:r w:rsidR="008612E1" w:rsidRPr="00980CD9">
        <w:rPr>
          <w:rFonts w:ascii="Times New Roman" w:hAnsi="Times New Roman" w:cs="Times New Roman"/>
          <w:sz w:val="24"/>
          <w:szCs w:val="24"/>
        </w:rPr>
        <w:t>6</w:t>
      </w:r>
    </w:p>
    <w:p w14:paraId="6AF2B46B" w14:textId="149B9993" w:rsidR="00830212"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1.5</w:t>
      </w:r>
      <w:r w:rsidR="00830212" w:rsidRPr="00980CD9">
        <w:rPr>
          <w:rFonts w:ascii="Times New Roman" w:hAnsi="Times New Roman" w:cs="Times New Roman"/>
          <w:sz w:val="24"/>
          <w:szCs w:val="24"/>
        </w:rPr>
        <w:t xml:space="preserve">. </w:t>
      </w:r>
      <w:r w:rsidRPr="00980CD9">
        <w:rPr>
          <w:rFonts w:ascii="Times New Roman" w:hAnsi="Times New Roman" w:cs="Times New Roman"/>
          <w:sz w:val="24"/>
          <w:szCs w:val="24"/>
        </w:rPr>
        <w:t xml:space="preserve">Мониторинг </w:t>
      </w:r>
      <w:r w:rsidR="00830212" w:rsidRPr="00980CD9">
        <w:rPr>
          <w:rFonts w:ascii="Times New Roman" w:hAnsi="Times New Roman" w:cs="Times New Roman"/>
          <w:sz w:val="24"/>
          <w:szCs w:val="24"/>
        </w:rPr>
        <w:t xml:space="preserve"> индивидуального развития ребенка дошкольного</w:t>
      </w:r>
      <w:r w:rsidR="00980CD9">
        <w:rPr>
          <w:rFonts w:ascii="Times New Roman" w:hAnsi="Times New Roman" w:cs="Times New Roman"/>
          <w:sz w:val="24"/>
          <w:szCs w:val="24"/>
        </w:rPr>
        <w:t>……………………</w:t>
      </w:r>
      <w:r w:rsidR="008612E1" w:rsidRPr="00980CD9">
        <w:rPr>
          <w:rFonts w:ascii="Times New Roman" w:hAnsi="Times New Roman" w:cs="Times New Roman"/>
          <w:sz w:val="24"/>
          <w:szCs w:val="24"/>
        </w:rPr>
        <w:t>……..9</w:t>
      </w:r>
    </w:p>
    <w:p w14:paraId="7C0060EF" w14:textId="77777777" w:rsidR="00830212" w:rsidRPr="00980CD9" w:rsidRDefault="00830212"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возраста с тяжелым нарушением речи (ОНР)</w:t>
      </w:r>
    </w:p>
    <w:p w14:paraId="7A521572" w14:textId="0D73E504" w:rsidR="00830212" w:rsidRPr="00980CD9" w:rsidRDefault="00830212"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2. Содержательный раздел</w:t>
      </w:r>
      <w:r w:rsidR="00D0245D">
        <w:rPr>
          <w:rFonts w:ascii="Times New Roman" w:hAnsi="Times New Roman" w:cs="Times New Roman"/>
          <w:sz w:val="24"/>
          <w:szCs w:val="24"/>
        </w:rPr>
        <w:t>…………………………………………………………………….</w:t>
      </w:r>
      <w:r w:rsidR="008612E1" w:rsidRPr="00980CD9">
        <w:rPr>
          <w:rFonts w:ascii="Times New Roman" w:hAnsi="Times New Roman" w:cs="Times New Roman"/>
          <w:sz w:val="24"/>
          <w:szCs w:val="24"/>
        </w:rPr>
        <w:t>…10</w:t>
      </w:r>
    </w:p>
    <w:p w14:paraId="3C3A7087" w14:textId="66BE1E34" w:rsidR="00830212" w:rsidRPr="00980CD9" w:rsidRDefault="00830212"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2.1. Характеристика детей с тяжелыми наруше</w:t>
      </w:r>
      <w:r w:rsidR="008612E1" w:rsidRPr="00980CD9">
        <w:rPr>
          <w:rFonts w:ascii="Times New Roman" w:hAnsi="Times New Roman" w:cs="Times New Roman"/>
          <w:sz w:val="24"/>
          <w:szCs w:val="24"/>
        </w:rPr>
        <w:t xml:space="preserve">ниями речи (общим недоразвитием  </w:t>
      </w:r>
      <w:r w:rsidRPr="00980CD9">
        <w:rPr>
          <w:rFonts w:ascii="Times New Roman" w:hAnsi="Times New Roman" w:cs="Times New Roman"/>
          <w:sz w:val="24"/>
          <w:szCs w:val="24"/>
        </w:rPr>
        <w:t>речи)</w:t>
      </w:r>
      <w:r w:rsidR="00D0245D">
        <w:rPr>
          <w:rFonts w:ascii="Times New Roman" w:hAnsi="Times New Roman" w:cs="Times New Roman"/>
          <w:sz w:val="24"/>
          <w:szCs w:val="24"/>
        </w:rPr>
        <w:t>…</w:t>
      </w:r>
      <w:r w:rsidR="008612E1" w:rsidRPr="00980CD9">
        <w:rPr>
          <w:rFonts w:ascii="Times New Roman" w:hAnsi="Times New Roman" w:cs="Times New Roman"/>
          <w:sz w:val="24"/>
          <w:szCs w:val="24"/>
        </w:rPr>
        <w:t>10</w:t>
      </w:r>
    </w:p>
    <w:p w14:paraId="28FBB453" w14:textId="6F2EEE47" w:rsidR="009A671B" w:rsidRPr="00980CD9" w:rsidRDefault="00830212"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 xml:space="preserve">2.2. </w:t>
      </w:r>
      <w:r w:rsidR="009A671B" w:rsidRPr="00980CD9">
        <w:rPr>
          <w:rFonts w:ascii="Times New Roman" w:hAnsi="Times New Roman" w:cs="Times New Roman"/>
          <w:sz w:val="24"/>
          <w:szCs w:val="24"/>
        </w:rPr>
        <w:t>Содержание образовательной области «Речевое развитие»</w:t>
      </w:r>
      <w:r w:rsidR="00D0245D">
        <w:rPr>
          <w:rFonts w:ascii="Times New Roman" w:hAnsi="Times New Roman" w:cs="Times New Roman"/>
          <w:sz w:val="24"/>
          <w:szCs w:val="24"/>
        </w:rPr>
        <w:t>………………………………</w:t>
      </w:r>
      <w:r w:rsidR="008612E1" w:rsidRPr="00980CD9">
        <w:rPr>
          <w:rFonts w:ascii="Times New Roman" w:hAnsi="Times New Roman" w:cs="Times New Roman"/>
          <w:sz w:val="24"/>
          <w:szCs w:val="24"/>
        </w:rPr>
        <w:t>.13</w:t>
      </w:r>
    </w:p>
    <w:p w14:paraId="7FFF910F" w14:textId="788CFD2D" w:rsidR="006758C0" w:rsidRPr="00980CD9" w:rsidRDefault="006758C0" w:rsidP="00D0245D">
      <w:pPr>
        <w:pStyle w:val="a3"/>
        <w:spacing w:line="360" w:lineRule="auto"/>
        <w:rPr>
          <w:rFonts w:ascii="Times New Roman" w:hAnsi="Times New Roman" w:cs="Times New Roman"/>
          <w:i/>
          <w:sz w:val="24"/>
          <w:szCs w:val="24"/>
        </w:rPr>
      </w:pPr>
      <w:r w:rsidRPr="00980CD9">
        <w:rPr>
          <w:rFonts w:ascii="Times New Roman" w:hAnsi="Times New Roman" w:cs="Times New Roman"/>
          <w:sz w:val="24"/>
          <w:szCs w:val="24"/>
        </w:rPr>
        <w:t>2.3. Взаимодействие участников образовательного процесса. Интегрированные коррекционно-развивающие занятия</w:t>
      </w:r>
      <w:r w:rsidR="00D0245D">
        <w:rPr>
          <w:rFonts w:ascii="Times New Roman" w:hAnsi="Times New Roman" w:cs="Times New Roman"/>
          <w:sz w:val="24"/>
          <w:szCs w:val="24"/>
        </w:rPr>
        <w:t>……………………………………………………</w:t>
      </w:r>
      <w:r w:rsidR="008612E1" w:rsidRPr="00980CD9">
        <w:rPr>
          <w:rFonts w:ascii="Times New Roman" w:hAnsi="Times New Roman" w:cs="Times New Roman"/>
          <w:sz w:val="24"/>
          <w:szCs w:val="24"/>
        </w:rPr>
        <w:t>……….23</w:t>
      </w:r>
    </w:p>
    <w:p w14:paraId="26BB3C3A" w14:textId="79FE16B9" w:rsidR="008612E1"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 xml:space="preserve">2.4. Взаимодействие с семьями воспитанников </w:t>
      </w:r>
      <w:r w:rsidR="00D0245D">
        <w:rPr>
          <w:rFonts w:ascii="Times New Roman" w:hAnsi="Times New Roman" w:cs="Times New Roman"/>
          <w:sz w:val="24"/>
          <w:szCs w:val="24"/>
        </w:rPr>
        <w:t>………………………………………………</w:t>
      </w:r>
      <w:r w:rsidR="008612E1" w:rsidRPr="00980CD9">
        <w:rPr>
          <w:rFonts w:ascii="Times New Roman" w:hAnsi="Times New Roman" w:cs="Times New Roman"/>
          <w:sz w:val="24"/>
          <w:szCs w:val="24"/>
        </w:rPr>
        <w:t>..27</w:t>
      </w:r>
    </w:p>
    <w:p w14:paraId="45D81E19" w14:textId="7E05DFD6" w:rsidR="006758C0" w:rsidRPr="00980CD9" w:rsidRDefault="008612E1"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2.5.</w:t>
      </w:r>
      <w:r w:rsidR="006758C0" w:rsidRPr="00980CD9">
        <w:rPr>
          <w:rFonts w:ascii="Times New Roman" w:hAnsi="Times New Roman" w:cs="Times New Roman"/>
          <w:sz w:val="24"/>
          <w:szCs w:val="24"/>
        </w:rPr>
        <w:t>Инклюзивное образование дошкольников с тяжелыми нарушениями речи (ОНР)</w:t>
      </w:r>
      <w:r w:rsidRPr="00980CD9">
        <w:rPr>
          <w:rFonts w:ascii="Times New Roman" w:hAnsi="Times New Roman" w:cs="Times New Roman"/>
          <w:sz w:val="24"/>
          <w:szCs w:val="24"/>
        </w:rPr>
        <w:t>……………………</w:t>
      </w:r>
      <w:r w:rsidR="00D0245D">
        <w:rPr>
          <w:rFonts w:ascii="Times New Roman" w:hAnsi="Times New Roman" w:cs="Times New Roman"/>
          <w:sz w:val="24"/>
          <w:szCs w:val="24"/>
        </w:rPr>
        <w:t>………………………………………………………………………...</w:t>
      </w:r>
      <w:r w:rsidRPr="00980CD9">
        <w:rPr>
          <w:rFonts w:ascii="Times New Roman" w:hAnsi="Times New Roman" w:cs="Times New Roman"/>
          <w:sz w:val="24"/>
          <w:szCs w:val="24"/>
        </w:rPr>
        <w:t>28</w:t>
      </w:r>
    </w:p>
    <w:p w14:paraId="71562269" w14:textId="4D88D5CC" w:rsidR="00830212" w:rsidRPr="00980CD9" w:rsidRDefault="00830212"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3. Организационный раздел</w:t>
      </w:r>
      <w:r w:rsidR="00D0245D">
        <w:rPr>
          <w:rFonts w:ascii="Times New Roman" w:hAnsi="Times New Roman" w:cs="Times New Roman"/>
          <w:sz w:val="24"/>
          <w:szCs w:val="24"/>
        </w:rPr>
        <w:t>…………………………………………………………………….</w:t>
      </w:r>
      <w:r w:rsidR="008612E1" w:rsidRPr="00980CD9">
        <w:rPr>
          <w:rFonts w:ascii="Times New Roman" w:hAnsi="Times New Roman" w:cs="Times New Roman"/>
          <w:sz w:val="24"/>
          <w:szCs w:val="24"/>
        </w:rPr>
        <w:t>.29</w:t>
      </w:r>
    </w:p>
    <w:p w14:paraId="02DE2985" w14:textId="2467A7BE" w:rsidR="006758C0" w:rsidRPr="00980CD9" w:rsidRDefault="00830212" w:rsidP="00D0245D">
      <w:pPr>
        <w:pStyle w:val="a3"/>
        <w:spacing w:line="360" w:lineRule="auto"/>
        <w:rPr>
          <w:rFonts w:ascii="Times New Roman" w:hAnsi="Times New Roman" w:cs="Times New Roman"/>
          <w:i/>
          <w:sz w:val="24"/>
          <w:szCs w:val="24"/>
        </w:rPr>
      </w:pPr>
      <w:r w:rsidRPr="00980CD9">
        <w:rPr>
          <w:rFonts w:ascii="Times New Roman" w:hAnsi="Times New Roman" w:cs="Times New Roman"/>
          <w:sz w:val="24"/>
          <w:szCs w:val="24"/>
        </w:rPr>
        <w:t xml:space="preserve">3.1. </w:t>
      </w:r>
      <w:r w:rsidR="008612E1" w:rsidRPr="00980CD9">
        <w:rPr>
          <w:rFonts w:ascii="Times New Roman" w:hAnsi="Times New Roman" w:cs="Times New Roman"/>
          <w:sz w:val="24"/>
          <w:szCs w:val="24"/>
        </w:rPr>
        <w:t xml:space="preserve">Основные направления коррекционной и образовательной деятельности </w:t>
      </w:r>
      <w:r w:rsidR="00D0245D">
        <w:rPr>
          <w:rFonts w:ascii="Times New Roman" w:hAnsi="Times New Roman" w:cs="Times New Roman"/>
          <w:sz w:val="24"/>
          <w:szCs w:val="24"/>
        </w:rPr>
        <w:t>……………</w:t>
      </w:r>
      <w:r w:rsidR="008612E1" w:rsidRPr="00980CD9">
        <w:rPr>
          <w:rFonts w:ascii="Times New Roman" w:hAnsi="Times New Roman" w:cs="Times New Roman"/>
          <w:sz w:val="24"/>
          <w:szCs w:val="24"/>
        </w:rPr>
        <w:t>..29</w:t>
      </w:r>
    </w:p>
    <w:p w14:paraId="107315FA" w14:textId="3D0751D5" w:rsidR="00830212"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3.2.</w:t>
      </w:r>
      <w:r w:rsidR="008612E1" w:rsidRPr="00980CD9">
        <w:rPr>
          <w:rFonts w:ascii="Times New Roman" w:hAnsi="Times New Roman" w:cs="Times New Roman"/>
          <w:sz w:val="24"/>
          <w:szCs w:val="24"/>
        </w:rPr>
        <w:t xml:space="preserve"> Система коррекционной и образовательной деятельности………………</w:t>
      </w:r>
      <w:r w:rsidR="00D0245D">
        <w:rPr>
          <w:rFonts w:ascii="Times New Roman" w:hAnsi="Times New Roman" w:cs="Times New Roman"/>
          <w:sz w:val="24"/>
          <w:szCs w:val="24"/>
        </w:rPr>
        <w:t>……..</w:t>
      </w:r>
      <w:r w:rsidR="008612E1" w:rsidRPr="00980CD9">
        <w:rPr>
          <w:rFonts w:ascii="Times New Roman" w:hAnsi="Times New Roman" w:cs="Times New Roman"/>
          <w:sz w:val="24"/>
          <w:szCs w:val="24"/>
        </w:rPr>
        <w:t>……….30</w:t>
      </w:r>
    </w:p>
    <w:p w14:paraId="0F200E45" w14:textId="6153124E" w:rsidR="008612E1" w:rsidRPr="00980CD9" w:rsidRDefault="006758C0"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 xml:space="preserve">3.3. </w:t>
      </w:r>
      <w:r w:rsidR="008612E1" w:rsidRPr="00980CD9">
        <w:rPr>
          <w:rFonts w:ascii="Times New Roman" w:hAnsi="Times New Roman" w:cs="Times New Roman"/>
          <w:sz w:val="24"/>
          <w:szCs w:val="24"/>
        </w:rPr>
        <w:t xml:space="preserve">Распорядок дня, организация режимных моментов </w:t>
      </w:r>
      <w:r w:rsidR="00D0245D">
        <w:rPr>
          <w:rFonts w:ascii="Times New Roman" w:hAnsi="Times New Roman" w:cs="Times New Roman"/>
          <w:sz w:val="24"/>
          <w:szCs w:val="24"/>
        </w:rPr>
        <w:t>…………………………….</w:t>
      </w:r>
      <w:r w:rsidR="008612E1" w:rsidRPr="00980CD9">
        <w:rPr>
          <w:rFonts w:ascii="Times New Roman" w:hAnsi="Times New Roman" w:cs="Times New Roman"/>
          <w:sz w:val="24"/>
          <w:szCs w:val="24"/>
        </w:rPr>
        <w:t>………31</w:t>
      </w:r>
    </w:p>
    <w:p w14:paraId="692395BD" w14:textId="6ACE86EC" w:rsidR="00830212" w:rsidRPr="00980CD9" w:rsidRDefault="00963B71"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3.4.</w:t>
      </w:r>
      <w:r w:rsidR="00830212" w:rsidRPr="00980CD9">
        <w:rPr>
          <w:rFonts w:ascii="Times New Roman" w:hAnsi="Times New Roman" w:cs="Times New Roman"/>
          <w:sz w:val="24"/>
          <w:szCs w:val="24"/>
        </w:rPr>
        <w:t>Организация развивающей предметно-пространственной среды</w:t>
      </w:r>
      <w:r w:rsidR="00D0245D">
        <w:rPr>
          <w:rFonts w:ascii="Times New Roman" w:hAnsi="Times New Roman" w:cs="Times New Roman"/>
          <w:sz w:val="24"/>
          <w:szCs w:val="24"/>
        </w:rPr>
        <w:t>. …………………….</w:t>
      </w:r>
      <w:r w:rsidR="008612E1" w:rsidRPr="00980CD9">
        <w:rPr>
          <w:rFonts w:ascii="Times New Roman" w:hAnsi="Times New Roman" w:cs="Times New Roman"/>
          <w:sz w:val="24"/>
          <w:szCs w:val="24"/>
        </w:rPr>
        <w:t>..32</w:t>
      </w:r>
    </w:p>
    <w:p w14:paraId="0517CF53" w14:textId="75448EEF" w:rsidR="00830212" w:rsidRPr="00980CD9" w:rsidRDefault="00BF51DC" w:rsidP="00D0245D">
      <w:pPr>
        <w:pStyle w:val="a3"/>
        <w:spacing w:line="360" w:lineRule="auto"/>
        <w:rPr>
          <w:rFonts w:ascii="Times New Roman" w:hAnsi="Times New Roman" w:cs="Times New Roman"/>
          <w:sz w:val="24"/>
          <w:szCs w:val="24"/>
        </w:rPr>
      </w:pPr>
      <w:r w:rsidRPr="00980CD9">
        <w:rPr>
          <w:rFonts w:ascii="Times New Roman" w:hAnsi="Times New Roman" w:cs="Times New Roman"/>
          <w:sz w:val="24"/>
          <w:szCs w:val="24"/>
        </w:rPr>
        <w:t>3.5</w:t>
      </w:r>
      <w:r w:rsidR="00830212" w:rsidRPr="00980CD9">
        <w:rPr>
          <w:rFonts w:ascii="Times New Roman" w:hAnsi="Times New Roman" w:cs="Times New Roman"/>
          <w:sz w:val="24"/>
          <w:szCs w:val="24"/>
        </w:rPr>
        <w:t>. Методический комплект к программе</w:t>
      </w:r>
      <w:r w:rsidR="00D0245D">
        <w:rPr>
          <w:rFonts w:ascii="Times New Roman" w:hAnsi="Times New Roman" w:cs="Times New Roman"/>
          <w:sz w:val="24"/>
          <w:szCs w:val="24"/>
        </w:rPr>
        <w:t>…………………………………………………</w:t>
      </w:r>
      <w:r w:rsidR="008612E1" w:rsidRPr="00980CD9">
        <w:rPr>
          <w:rFonts w:ascii="Times New Roman" w:hAnsi="Times New Roman" w:cs="Times New Roman"/>
          <w:sz w:val="24"/>
          <w:szCs w:val="24"/>
        </w:rPr>
        <w:t>…41</w:t>
      </w:r>
    </w:p>
    <w:p w14:paraId="7D7961B7" w14:textId="622C5AF6" w:rsidR="00830212" w:rsidRPr="00980CD9" w:rsidRDefault="00830212" w:rsidP="00980CD9">
      <w:pPr>
        <w:pStyle w:val="a3"/>
        <w:rPr>
          <w:rFonts w:ascii="Times New Roman" w:hAnsi="Times New Roman" w:cs="Times New Roman"/>
          <w:sz w:val="24"/>
          <w:szCs w:val="24"/>
        </w:rPr>
      </w:pPr>
    </w:p>
    <w:p w14:paraId="6150CE92" w14:textId="0D9D8E0F" w:rsidR="00F33887" w:rsidRPr="00980CD9" w:rsidRDefault="00D94B2B" w:rsidP="00980CD9">
      <w:pPr>
        <w:pStyle w:val="a3"/>
        <w:rPr>
          <w:rFonts w:ascii="Times New Roman" w:hAnsi="Times New Roman" w:cs="Times New Roman"/>
          <w:i/>
          <w:sz w:val="24"/>
          <w:szCs w:val="24"/>
        </w:rPr>
      </w:pPr>
      <w:r w:rsidRPr="00980CD9">
        <w:rPr>
          <w:rFonts w:ascii="Times New Roman" w:hAnsi="Times New Roman" w:cs="Times New Roman"/>
          <w:sz w:val="24"/>
          <w:szCs w:val="24"/>
        </w:rPr>
        <w:t xml:space="preserve">Приложения </w:t>
      </w:r>
    </w:p>
    <w:p w14:paraId="15EEC37C" w14:textId="79374395" w:rsidR="009A671B" w:rsidRDefault="009A671B" w:rsidP="00F624E1">
      <w:pPr>
        <w:pStyle w:val="a3"/>
        <w:spacing w:line="360" w:lineRule="auto"/>
        <w:jc w:val="both"/>
        <w:rPr>
          <w:rFonts w:ascii="Times New Roman" w:hAnsi="Times New Roman" w:cs="Times New Roman"/>
          <w:b/>
          <w:sz w:val="24"/>
          <w:szCs w:val="24"/>
        </w:rPr>
      </w:pPr>
    </w:p>
    <w:p w14:paraId="1C3F6571" w14:textId="77777777" w:rsidR="00980CD9" w:rsidRDefault="00980CD9" w:rsidP="00F624E1">
      <w:pPr>
        <w:pStyle w:val="a3"/>
        <w:spacing w:line="360" w:lineRule="auto"/>
        <w:jc w:val="both"/>
        <w:rPr>
          <w:rFonts w:ascii="Times New Roman" w:hAnsi="Times New Roman" w:cs="Times New Roman"/>
          <w:b/>
          <w:sz w:val="24"/>
          <w:szCs w:val="24"/>
        </w:rPr>
      </w:pPr>
    </w:p>
    <w:p w14:paraId="47236ECD" w14:textId="77777777" w:rsidR="00980CD9" w:rsidRDefault="00980CD9" w:rsidP="00F624E1">
      <w:pPr>
        <w:pStyle w:val="a3"/>
        <w:spacing w:line="360" w:lineRule="auto"/>
        <w:jc w:val="both"/>
        <w:rPr>
          <w:rFonts w:ascii="Times New Roman" w:hAnsi="Times New Roman" w:cs="Times New Roman"/>
          <w:b/>
          <w:sz w:val="24"/>
          <w:szCs w:val="24"/>
        </w:rPr>
      </w:pPr>
    </w:p>
    <w:p w14:paraId="355E84A4" w14:textId="77777777" w:rsidR="00980CD9" w:rsidRDefault="00980CD9" w:rsidP="00F624E1">
      <w:pPr>
        <w:pStyle w:val="a3"/>
        <w:spacing w:line="360" w:lineRule="auto"/>
        <w:jc w:val="both"/>
        <w:rPr>
          <w:rFonts w:ascii="Times New Roman" w:hAnsi="Times New Roman" w:cs="Times New Roman"/>
          <w:b/>
          <w:sz w:val="24"/>
          <w:szCs w:val="24"/>
        </w:rPr>
      </w:pPr>
    </w:p>
    <w:p w14:paraId="06135D13" w14:textId="77777777" w:rsidR="00980CD9" w:rsidRDefault="00980CD9" w:rsidP="00F624E1">
      <w:pPr>
        <w:pStyle w:val="a3"/>
        <w:spacing w:line="360" w:lineRule="auto"/>
        <w:jc w:val="both"/>
        <w:rPr>
          <w:rFonts w:ascii="Times New Roman" w:hAnsi="Times New Roman" w:cs="Times New Roman"/>
          <w:b/>
          <w:sz w:val="24"/>
          <w:szCs w:val="24"/>
        </w:rPr>
      </w:pPr>
    </w:p>
    <w:p w14:paraId="2FE65F0C" w14:textId="77777777" w:rsidR="00980CD9" w:rsidRDefault="00980CD9" w:rsidP="00F624E1">
      <w:pPr>
        <w:pStyle w:val="a3"/>
        <w:spacing w:line="360" w:lineRule="auto"/>
        <w:jc w:val="both"/>
        <w:rPr>
          <w:rFonts w:ascii="Times New Roman" w:hAnsi="Times New Roman" w:cs="Times New Roman"/>
          <w:b/>
          <w:sz w:val="24"/>
          <w:szCs w:val="24"/>
        </w:rPr>
      </w:pPr>
    </w:p>
    <w:p w14:paraId="33D90B3A" w14:textId="77777777" w:rsidR="00980CD9" w:rsidRDefault="00980CD9" w:rsidP="00F624E1">
      <w:pPr>
        <w:pStyle w:val="a3"/>
        <w:spacing w:line="360" w:lineRule="auto"/>
        <w:jc w:val="both"/>
        <w:rPr>
          <w:rFonts w:ascii="Times New Roman" w:hAnsi="Times New Roman" w:cs="Times New Roman"/>
          <w:b/>
          <w:sz w:val="24"/>
          <w:szCs w:val="24"/>
        </w:rPr>
      </w:pPr>
    </w:p>
    <w:p w14:paraId="28908EEE" w14:textId="77777777" w:rsidR="00980CD9" w:rsidRDefault="00980CD9" w:rsidP="00F624E1">
      <w:pPr>
        <w:pStyle w:val="a3"/>
        <w:spacing w:line="360" w:lineRule="auto"/>
        <w:jc w:val="both"/>
        <w:rPr>
          <w:rFonts w:ascii="Times New Roman" w:hAnsi="Times New Roman" w:cs="Times New Roman"/>
          <w:b/>
          <w:sz w:val="24"/>
          <w:szCs w:val="24"/>
        </w:rPr>
      </w:pPr>
    </w:p>
    <w:p w14:paraId="4CC818A7" w14:textId="77777777" w:rsidR="00980CD9" w:rsidRDefault="00980CD9" w:rsidP="00F624E1">
      <w:pPr>
        <w:pStyle w:val="a3"/>
        <w:spacing w:line="360" w:lineRule="auto"/>
        <w:jc w:val="both"/>
        <w:rPr>
          <w:rFonts w:ascii="Times New Roman" w:hAnsi="Times New Roman" w:cs="Times New Roman"/>
          <w:b/>
          <w:sz w:val="24"/>
          <w:szCs w:val="24"/>
        </w:rPr>
      </w:pPr>
    </w:p>
    <w:p w14:paraId="68944071" w14:textId="77777777" w:rsidR="00980CD9" w:rsidRDefault="00980CD9" w:rsidP="00F624E1">
      <w:pPr>
        <w:pStyle w:val="a3"/>
        <w:spacing w:line="360" w:lineRule="auto"/>
        <w:jc w:val="both"/>
        <w:rPr>
          <w:rFonts w:ascii="Times New Roman" w:hAnsi="Times New Roman" w:cs="Times New Roman"/>
          <w:b/>
          <w:sz w:val="24"/>
          <w:szCs w:val="24"/>
        </w:rPr>
      </w:pPr>
    </w:p>
    <w:p w14:paraId="7F00FE73" w14:textId="77777777" w:rsidR="00D0245D" w:rsidRDefault="00D0245D" w:rsidP="00F624E1">
      <w:pPr>
        <w:pStyle w:val="a3"/>
        <w:spacing w:line="360" w:lineRule="auto"/>
        <w:jc w:val="both"/>
        <w:rPr>
          <w:rFonts w:ascii="Times New Roman" w:hAnsi="Times New Roman" w:cs="Times New Roman"/>
          <w:b/>
          <w:sz w:val="24"/>
          <w:szCs w:val="24"/>
        </w:rPr>
      </w:pPr>
    </w:p>
    <w:p w14:paraId="03CE19D5" w14:textId="77777777" w:rsidR="00215AB5" w:rsidRDefault="00830212" w:rsidP="00F624E1">
      <w:pPr>
        <w:pStyle w:val="a3"/>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Целевой раздел</w:t>
      </w:r>
    </w:p>
    <w:p w14:paraId="5B2D5363" w14:textId="77777777" w:rsidR="009256F5" w:rsidRDefault="00830212" w:rsidP="009256F5">
      <w:pPr>
        <w:pStyle w:val="a3"/>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3253FB" w:rsidRPr="00F624E1">
        <w:rPr>
          <w:rFonts w:ascii="Times New Roman" w:hAnsi="Times New Roman" w:cs="Times New Roman"/>
          <w:b/>
          <w:sz w:val="24"/>
          <w:szCs w:val="24"/>
        </w:rPr>
        <w:t>Пояснительная записка</w:t>
      </w:r>
    </w:p>
    <w:p w14:paraId="48071C37" w14:textId="6577205D" w:rsidR="00002685" w:rsidRPr="009256F5" w:rsidRDefault="00AE0039" w:rsidP="009256F5">
      <w:pPr>
        <w:pStyle w:val="a3"/>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253FB" w:rsidRPr="00F624E1">
        <w:rPr>
          <w:rFonts w:ascii="Times New Roman" w:hAnsi="Times New Roman" w:cs="Times New Roman"/>
          <w:sz w:val="24"/>
          <w:szCs w:val="24"/>
        </w:rPr>
        <w:t>Адаптированная основная образовательная программа для детей с тяжелыми нарушениями речи (общим н</w:t>
      </w:r>
      <w:r w:rsidR="00D0245D">
        <w:rPr>
          <w:rFonts w:ascii="Times New Roman" w:hAnsi="Times New Roman" w:cs="Times New Roman"/>
          <w:sz w:val="24"/>
          <w:szCs w:val="24"/>
        </w:rPr>
        <w:t>едоразвитием речи) с 3</w:t>
      </w:r>
      <w:r>
        <w:rPr>
          <w:rFonts w:ascii="Times New Roman" w:hAnsi="Times New Roman" w:cs="Times New Roman"/>
          <w:sz w:val="24"/>
          <w:szCs w:val="24"/>
        </w:rPr>
        <w:t xml:space="preserve"> до 7 лет</w:t>
      </w:r>
      <w:r w:rsidR="006C0575">
        <w:rPr>
          <w:rFonts w:ascii="Times New Roman" w:hAnsi="Times New Roman" w:cs="Times New Roman"/>
          <w:sz w:val="24"/>
          <w:szCs w:val="24"/>
        </w:rPr>
        <w:t xml:space="preserve"> </w:t>
      </w:r>
      <w:r w:rsidR="00266389">
        <w:rPr>
          <w:rFonts w:ascii="Times New Roman" w:hAnsi="Times New Roman" w:cs="Times New Roman"/>
          <w:sz w:val="24"/>
          <w:szCs w:val="24"/>
        </w:rPr>
        <w:t>(</w:t>
      </w:r>
      <w:r w:rsidR="00C35E8E">
        <w:rPr>
          <w:rFonts w:ascii="Times New Roman" w:hAnsi="Times New Roman" w:cs="Times New Roman"/>
          <w:sz w:val="24"/>
          <w:szCs w:val="24"/>
        </w:rPr>
        <w:t xml:space="preserve">далее Программа) </w:t>
      </w:r>
      <w:r w:rsidR="006C0575">
        <w:rPr>
          <w:rFonts w:ascii="Times New Roman" w:hAnsi="Times New Roman" w:cs="Times New Roman"/>
          <w:sz w:val="24"/>
          <w:szCs w:val="24"/>
        </w:rPr>
        <w:t xml:space="preserve">разработана </w:t>
      </w:r>
      <w:r w:rsidR="003253FB" w:rsidRPr="00F624E1">
        <w:rPr>
          <w:rFonts w:ascii="Times New Roman" w:hAnsi="Times New Roman" w:cs="Times New Roman"/>
          <w:sz w:val="24"/>
          <w:szCs w:val="24"/>
        </w:rPr>
        <w:t xml:space="preserve"> для группы комбинированного</w:t>
      </w:r>
      <w:r w:rsidR="00A76B28">
        <w:rPr>
          <w:rFonts w:ascii="Times New Roman" w:hAnsi="Times New Roman" w:cs="Times New Roman"/>
          <w:sz w:val="24"/>
          <w:szCs w:val="24"/>
        </w:rPr>
        <w:t xml:space="preserve"> вида в МДОУ «Детский сад №214» в соответствии с федеральным государственны</w:t>
      </w:r>
      <w:r w:rsidR="00C96508">
        <w:rPr>
          <w:rFonts w:ascii="Times New Roman" w:hAnsi="Times New Roman" w:cs="Times New Roman"/>
          <w:sz w:val="24"/>
          <w:szCs w:val="24"/>
        </w:rPr>
        <w:t>м образовательным стандартом дошкольного образования, с учётом</w:t>
      </w:r>
      <w:r w:rsidR="00002685">
        <w:rPr>
          <w:rFonts w:ascii="Times New Roman" w:hAnsi="Times New Roman" w:cs="Times New Roman"/>
          <w:sz w:val="24"/>
          <w:szCs w:val="24"/>
        </w:rPr>
        <w:t xml:space="preserve"> </w:t>
      </w:r>
      <w:r w:rsidR="00016884">
        <w:rPr>
          <w:rFonts w:ascii="Times New Roman" w:hAnsi="Times New Roman" w:cs="Times New Roman"/>
          <w:sz w:val="24"/>
          <w:szCs w:val="24"/>
        </w:rPr>
        <w:t>примерной адаптированной программы</w:t>
      </w:r>
      <w:r w:rsidR="00002685" w:rsidRPr="00F624E1">
        <w:rPr>
          <w:rFonts w:ascii="Times New Roman" w:hAnsi="Times New Roman" w:cs="Times New Roman"/>
          <w:sz w:val="24"/>
          <w:szCs w:val="24"/>
        </w:rPr>
        <w:t xml:space="preserve"> для детей с т</w:t>
      </w:r>
      <w:r w:rsidR="008723F0">
        <w:rPr>
          <w:rFonts w:ascii="Times New Roman" w:hAnsi="Times New Roman" w:cs="Times New Roman"/>
          <w:sz w:val="24"/>
          <w:szCs w:val="24"/>
        </w:rPr>
        <w:t xml:space="preserve">яжелыми нарушениями речи под редакцией   Н.В. </w:t>
      </w:r>
      <w:r w:rsidR="00C35E8E">
        <w:rPr>
          <w:rFonts w:ascii="Times New Roman" w:hAnsi="Times New Roman" w:cs="Times New Roman"/>
          <w:sz w:val="24"/>
          <w:szCs w:val="24"/>
        </w:rPr>
        <w:t>Нищевой</w:t>
      </w:r>
      <w:r w:rsidR="008723F0">
        <w:rPr>
          <w:rFonts w:ascii="Times New Roman" w:hAnsi="Times New Roman" w:cs="Times New Roman"/>
          <w:sz w:val="24"/>
          <w:szCs w:val="24"/>
        </w:rPr>
        <w:t>.</w:t>
      </w:r>
    </w:p>
    <w:p w14:paraId="6603CB64" w14:textId="23A30281" w:rsidR="003253FB" w:rsidRPr="00F624E1" w:rsidRDefault="00C96508" w:rsidP="00F624E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53FB" w:rsidRPr="00F624E1">
        <w:rPr>
          <w:rFonts w:ascii="Times New Roman" w:hAnsi="Times New Roman" w:cs="Times New Roman"/>
          <w:sz w:val="24"/>
          <w:szCs w:val="24"/>
        </w:rPr>
        <w:t xml:space="preserve"> Нормативно-правов</w:t>
      </w:r>
      <w:r w:rsidR="00465906">
        <w:rPr>
          <w:rFonts w:ascii="Times New Roman" w:hAnsi="Times New Roman" w:cs="Times New Roman"/>
          <w:sz w:val="24"/>
          <w:szCs w:val="24"/>
        </w:rPr>
        <w:t xml:space="preserve">ую основу для разработки </w:t>
      </w:r>
      <w:r w:rsidR="003253FB" w:rsidRPr="00F624E1">
        <w:rPr>
          <w:rFonts w:ascii="Times New Roman" w:hAnsi="Times New Roman" w:cs="Times New Roman"/>
          <w:sz w:val="24"/>
          <w:szCs w:val="24"/>
        </w:rPr>
        <w:t xml:space="preserve"> Программы коррекционно-развивающей образовательной деятельности учителя-логопеда составляют:</w:t>
      </w:r>
    </w:p>
    <w:p w14:paraId="3A9EB9CF" w14:textId="77777777" w:rsidR="003253FB" w:rsidRPr="00F624E1" w:rsidRDefault="003253FB" w:rsidP="00F624E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Конвенция ООН о правах ребенка;</w:t>
      </w:r>
    </w:p>
    <w:p w14:paraId="764B050D" w14:textId="77777777" w:rsidR="003253FB" w:rsidRPr="00F624E1" w:rsidRDefault="003253FB" w:rsidP="00F624E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Декларация прав ребенка;</w:t>
      </w:r>
    </w:p>
    <w:p w14:paraId="370DAF2C" w14:textId="77777777" w:rsidR="003253FB" w:rsidRPr="00F624E1" w:rsidRDefault="003253FB" w:rsidP="00F624E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Основная Образовательная Программа дошкольного образовательного учр</w:t>
      </w:r>
      <w:r w:rsidR="00F624E1">
        <w:rPr>
          <w:rFonts w:ascii="Times New Roman" w:hAnsi="Times New Roman" w:cs="Times New Roman"/>
          <w:sz w:val="24"/>
          <w:szCs w:val="24"/>
        </w:rPr>
        <w:t>еждения (ООП ДОО);</w:t>
      </w:r>
    </w:p>
    <w:p w14:paraId="2305F0BF" w14:textId="77777777" w:rsidR="003253FB" w:rsidRPr="00F624E1" w:rsidRDefault="003253FB" w:rsidP="00F624E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Закон об образовании 2013 - федеральный закон от 29.12.2012 N 273-ФЗ "Об образовании в Российской Федерации"</w:t>
      </w:r>
      <w:r w:rsidR="00F624E1">
        <w:rPr>
          <w:rFonts w:ascii="Times New Roman" w:hAnsi="Times New Roman" w:cs="Times New Roman"/>
          <w:sz w:val="24"/>
          <w:szCs w:val="24"/>
        </w:rPr>
        <w:t>;</w:t>
      </w:r>
    </w:p>
    <w:p w14:paraId="35F186FC" w14:textId="0CC8A4A4" w:rsidR="003253FB" w:rsidRPr="00F624E1" w:rsidRDefault="000B28ED" w:rsidP="00F624E1">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Приказ </w:t>
      </w:r>
      <w:r w:rsidR="008E729B" w:rsidRPr="00F624E1">
        <w:rPr>
          <w:rFonts w:ascii="Times New Roman" w:hAnsi="Times New Roman" w:cs="Times New Roman"/>
          <w:sz w:val="24"/>
          <w:szCs w:val="24"/>
        </w:rPr>
        <w:t xml:space="preserve">Министерства образования и науки Российской Федерации </w:t>
      </w:r>
      <w:r w:rsidR="003253FB" w:rsidRPr="00F624E1">
        <w:rPr>
          <w:rFonts w:ascii="Times New Roman" w:hAnsi="Times New Roman" w:cs="Times New Roman"/>
          <w:sz w:val="24"/>
          <w:szCs w:val="24"/>
        </w:rPr>
        <w:t>«Об утверждении федерального государственного образовательного стандарта дошкольного образования» от 17 октября 2013 г. №1155</w:t>
      </w:r>
      <w:r w:rsidR="00F624E1">
        <w:rPr>
          <w:rFonts w:ascii="Times New Roman" w:hAnsi="Times New Roman" w:cs="Times New Roman"/>
          <w:sz w:val="24"/>
          <w:szCs w:val="24"/>
        </w:rPr>
        <w:t>;</w:t>
      </w:r>
    </w:p>
    <w:p w14:paraId="0DD442D9" w14:textId="77777777" w:rsidR="003253FB" w:rsidRPr="00F624E1" w:rsidRDefault="003253FB" w:rsidP="00F624E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F624E1">
        <w:rPr>
          <w:rFonts w:ascii="Times New Roman" w:hAnsi="Times New Roman" w:cs="Times New Roman"/>
          <w:sz w:val="24"/>
          <w:szCs w:val="24"/>
        </w:rPr>
        <w:t>;</w:t>
      </w:r>
    </w:p>
    <w:p w14:paraId="66F663A1" w14:textId="12454FB5" w:rsidR="003253FB" w:rsidRPr="00672C5D" w:rsidRDefault="003253FB" w:rsidP="00760431">
      <w:pPr>
        <w:pStyle w:val="a3"/>
        <w:numPr>
          <w:ilvl w:val="0"/>
          <w:numId w:val="1"/>
        </w:numPr>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w:t>
      </w:r>
      <w:r w:rsidR="00672C5D">
        <w:rPr>
          <w:rFonts w:ascii="Times New Roman" w:hAnsi="Times New Roman" w:cs="Times New Roman"/>
          <w:sz w:val="24"/>
          <w:szCs w:val="24"/>
        </w:rPr>
        <w:t>ных образовательных организаций.</w:t>
      </w:r>
    </w:p>
    <w:p w14:paraId="15590D0E" w14:textId="697371E8" w:rsidR="003253FB" w:rsidRPr="00F624E1" w:rsidRDefault="00F624E1" w:rsidP="00F624E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53FB" w:rsidRPr="00F624E1">
        <w:rPr>
          <w:rFonts w:ascii="Times New Roman" w:hAnsi="Times New Roman" w:cs="Times New Roman"/>
          <w:sz w:val="24"/>
          <w:szCs w:val="24"/>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w:t>
      </w:r>
      <w:r w:rsidR="00EB7BA7">
        <w:rPr>
          <w:rFonts w:ascii="Times New Roman" w:hAnsi="Times New Roman" w:cs="Times New Roman"/>
          <w:sz w:val="24"/>
          <w:szCs w:val="24"/>
        </w:rPr>
        <w:t>вательной деятельности в группе</w:t>
      </w:r>
      <w:r w:rsidR="003253FB" w:rsidRPr="00F624E1">
        <w:rPr>
          <w:rFonts w:ascii="Times New Roman" w:hAnsi="Times New Roman" w:cs="Times New Roman"/>
          <w:sz w:val="24"/>
          <w:szCs w:val="24"/>
        </w:rPr>
        <w:t xml:space="preserve"> </w:t>
      </w:r>
      <w:r w:rsidR="00EB7BA7">
        <w:rPr>
          <w:rFonts w:ascii="Times New Roman" w:hAnsi="Times New Roman" w:cs="Times New Roman"/>
          <w:sz w:val="24"/>
          <w:szCs w:val="24"/>
        </w:rPr>
        <w:t>комбинированной</w:t>
      </w:r>
      <w:r w:rsidR="003253FB" w:rsidRPr="00F624E1">
        <w:rPr>
          <w:rFonts w:ascii="Times New Roman" w:hAnsi="Times New Roman" w:cs="Times New Roman"/>
          <w:sz w:val="24"/>
          <w:szCs w:val="24"/>
        </w:rPr>
        <w:t xml:space="preserve"> направленности ДОО для детей с тяжелыми нарушениями речи (ОНР) с учетом особенностей психофизического развития детей.</w:t>
      </w:r>
    </w:p>
    <w:p w14:paraId="200166CE" w14:textId="55EEF5B1" w:rsidR="003253FB" w:rsidRPr="00F624E1" w:rsidRDefault="00F624E1" w:rsidP="006758C0">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808DBB" w14:textId="77777777" w:rsidR="006758C0" w:rsidRDefault="00F624E1" w:rsidP="00F624E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6BAE">
        <w:rPr>
          <w:rFonts w:ascii="Times New Roman" w:hAnsi="Times New Roman" w:cs="Times New Roman"/>
          <w:sz w:val="24"/>
          <w:szCs w:val="24"/>
        </w:rPr>
        <w:t>Адаптированная образовательная п</w:t>
      </w:r>
      <w:r w:rsidR="003253FB" w:rsidRPr="00F624E1">
        <w:rPr>
          <w:rFonts w:ascii="Times New Roman" w:hAnsi="Times New Roman" w:cs="Times New Roman"/>
          <w:sz w:val="24"/>
          <w:szCs w:val="24"/>
        </w:rPr>
        <w:t>рограмма разработана с учетом целей и задач осно</w:t>
      </w:r>
      <w:r w:rsidR="002E2F80">
        <w:rPr>
          <w:rFonts w:ascii="Times New Roman" w:hAnsi="Times New Roman" w:cs="Times New Roman"/>
          <w:sz w:val="24"/>
          <w:szCs w:val="24"/>
        </w:rPr>
        <w:t>вной  образовательной программы</w:t>
      </w:r>
      <w:r w:rsidR="002C298B">
        <w:rPr>
          <w:rFonts w:ascii="Times New Roman" w:hAnsi="Times New Roman" w:cs="Times New Roman"/>
          <w:sz w:val="24"/>
          <w:szCs w:val="24"/>
        </w:rPr>
        <w:t xml:space="preserve">  МДОУ</w:t>
      </w:r>
      <w:r w:rsidR="002E2F80">
        <w:rPr>
          <w:rFonts w:ascii="Times New Roman" w:hAnsi="Times New Roman" w:cs="Times New Roman"/>
          <w:sz w:val="24"/>
          <w:szCs w:val="24"/>
        </w:rPr>
        <w:t xml:space="preserve"> «</w:t>
      </w:r>
      <w:r w:rsidR="00BB0021">
        <w:rPr>
          <w:rFonts w:ascii="Times New Roman" w:hAnsi="Times New Roman" w:cs="Times New Roman"/>
          <w:sz w:val="24"/>
          <w:szCs w:val="24"/>
        </w:rPr>
        <w:t xml:space="preserve">Детский сад </w:t>
      </w:r>
      <w:r w:rsidR="002C298B">
        <w:rPr>
          <w:rFonts w:ascii="Times New Roman" w:hAnsi="Times New Roman" w:cs="Times New Roman"/>
          <w:sz w:val="24"/>
          <w:szCs w:val="24"/>
        </w:rPr>
        <w:t xml:space="preserve"> </w:t>
      </w:r>
      <w:r w:rsidR="006D60F6">
        <w:rPr>
          <w:rFonts w:ascii="Times New Roman" w:hAnsi="Times New Roman" w:cs="Times New Roman"/>
          <w:sz w:val="24"/>
          <w:szCs w:val="24"/>
        </w:rPr>
        <w:t>№214»</w:t>
      </w:r>
      <w:r w:rsidR="003253FB" w:rsidRPr="00F624E1">
        <w:rPr>
          <w:rFonts w:ascii="Times New Roman" w:hAnsi="Times New Roman" w:cs="Times New Roman"/>
          <w:sz w:val="24"/>
          <w:szCs w:val="24"/>
        </w:rPr>
        <w:t>, потребностей и возможностей  воспитанников ДОУ. В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Данн</w:t>
      </w:r>
      <w:r w:rsidR="006D60F6">
        <w:rPr>
          <w:rFonts w:ascii="Times New Roman" w:hAnsi="Times New Roman" w:cs="Times New Roman"/>
          <w:sz w:val="24"/>
          <w:szCs w:val="24"/>
        </w:rPr>
        <w:t xml:space="preserve">ая </w:t>
      </w:r>
      <w:r w:rsidR="003416FD">
        <w:rPr>
          <w:rFonts w:ascii="Times New Roman" w:hAnsi="Times New Roman" w:cs="Times New Roman"/>
          <w:sz w:val="24"/>
          <w:szCs w:val="24"/>
        </w:rPr>
        <w:t xml:space="preserve"> П</w:t>
      </w:r>
      <w:r w:rsidR="003253FB" w:rsidRPr="00F624E1">
        <w:rPr>
          <w:rFonts w:ascii="Times New Roman" w:hAnsi="Times New Roman" w:cs="Times New Roman"/>
          <w:sz w:val="24"/>
          <w:szCs w:val="24"/>
        </w:rPr>
        <w:t xml:space="preserve">рограмма предназначена для обучения и воспитания детей дошкольного возраста 4-7 лет с тяжелыми нарушениями речи, зачисленных на группу комбинированной направленности. </w:t>
      </w:r>
    </w:p>
    <w:p w14:paraId="70D1C327" w14:textId="1DCA0BE3" w:rsidR="003253FB" w:rsidRPr="00F624E1" w:rsidRDefault="003253FB" w:rsidP="00F624E1">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 xml:space="preserve"> </w:t>
      </w:r>
    </w:p>
    <w:p w14:paraId="275CD2EC" w14:textId="6FE5527C" w:rsidR="00200712" w:rsidRPr="006758C0" w:rsidRDefault="00830212" w:rsidP="006758C0">
      <w:pPr>
        <w:pStyle w:val="a3"/>
        <w:spacing w:line="360" w:lineRule="auto"/>
        <w:rPr>
          <w:rFonts w:ascii="Times New Roman" w:hAnsi="Times New Roman" w:cs="Times New Roman"/>
          <w:b/>
          <w:sz w:val="24"/>
          <w:szCs w:val="24"/>
        </w:rPr>
      </w:pPr>
      <w:r w:rsidRPr="00830212">
        <w:rPr>
          <w:rFonts w:ascii="Times New Roman" w:hAnsi="Times New Roman" w:cs="Times New Roman"/>
          <w:b/>
          <w:sz w:val="24"/>
          <w:szCs w:val="24"/>
        </w:rPr>
        <w:t xml:space="preserve">1.2. Цели и задачи программы. </w:t>
      </w:r>
    </w:p>
    <w:p w14:paraId="403E4DE6" w14:textId="77777777" w:rsidR="00241ABF"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Целью Программы является</w:t>
      </w:r>
      <w:r w:rsidR="00CD6626">
        <w:rPr>
          <w:rFonts w:ascii="Times New Roman" w:hAnsi="Times New Roman" w:cs="Times New Roman"/>
          <w:sz w:val="24"/>
          <w:szCs w:val="24"/>
        </w:rPr>
        <w:t>:</w:t>
      </w:r>
      <w:r w:rsidRPr="00F624E1">
        <w:rPr>
          <w:rFonts w:ascii="Times New Roman" w:hAnsi="Times New Roman" w:cs="Times New Roman"/>
          <w:sz w:val="24"/>
          <w:szCs w:val="24"/>
        </w:rPr>
        <w:t xml:space="preserve"> пос</w:t>
      </w:r>
      <w:r w:rsidR="00CD6626">
        <w:rPr>
          <w:rFonts w:ascii="Times New Roman" w:hAnsi="Times New Roman" w:cs="Times New Roman"/>
          <w:sz w:val="24"/>
          <w:szCs w:val="24"/>
        </w:rPr>
        <w:t>троение системы работы в группах</w:t>
      </w:r>
      <w:r w:rsidRPr="00F624E1">
        <w:rPr>
          <w:rFonts w:ascii="Times New Roman" w:hAnsi="Times New Roman" w:cs="Times New Roman"/>
          <w:sz w:val="24"/>
          <w:szCs w:val="24"/>
        </w:rPr>
        <w:t xml:space="preserve"> комбинированной направленности для детей с тяжелыми нарушениями речи (общим недоразвитием речи) в возрасте с 4 до 7 лет, предусматривающей полную интеграцию действий всех специалистов дошкольной образовательной организации и родителей дошкольников. </w:t>
      </w:r>
    </w:p>
    <w:p w14:paraId="07C1406E" w14:textId="77777777" w:rsidR="00FA6B20" w:rsidRDefault="00463C7E"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Задачи</w:t>
      </w:r>
      <w:r w:rsidR="00FA6B20">
        <w:rPr>
          <w:rFonts w:ascii="Times New Roman" w:hAnsi="Times New Roman" w:cs="Times New Roman"/>
          <w:sz w:val="24"/>
          <w:szCs w:val="24"/>
        </w:rPr>
        <w:t>:</w:t>
      </w:r>
    </w:p>
    <w:p w14:paraId="65C722F2" w14:textId="305E5958" w:rsidR="00016EB5" w:rsidRPr="00016EB5" w:rsidRDefault="005953DD" w:rsidP="00016EB5">
      <w:pPr>
        <w:pStyle w:val="a3"/>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016EB5" w:rsidRPr="00F624E1">
        <w:rPr>
          <w:rFonts w:ascii="Times New Roman" w:hAnsi="Times New Roman" w:cs="Times New Roman"/>
          <w:sz w:val="24"/>
          <w:szCs w:val="24"/>
        </w:rPr>
        <w:t>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7A58FA0D" w14:textId="77777777" w:rsidR="003840F4" w:rsidRDefault="00FA6B20" w:rsidP="00FA6B20">
      <w:pPr>
        <w:pStyle w:val="a3"/>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Выр</w:t>
      </w:r>
      <w:r w:rsidR="00200712" w:rsidRPr="00F624E1">
        <w:rPr>
          <w:rFonts w:ascii="Times New Roman" w:hAnsi="Times New Roman" w:cs="Times New Roman"/>
          <w:sz w:val="24"/>
          <w:szCs w:val="24"/>
        </w:rPr>
        <w:t>авнивание речевого и пс</w:t>
      </w:r>
      <w:r w:rsidR="003840F4">
        <w:rPr>
          <w:rFonts w:ascii="Times New Roman" w:hAnsi="Times New Roman" w:cs="Times New Roman"/>
          <w:sz w:val="24"/>
          <w:szCs w:val="24"/>
        </w:rPr>
        <w:t xml:space="preserve">ихофизического развития детей </w:t>
      </w:r>
    </w:p>
    <w:p w14:paraId="2F146B52" w14:textId="531FFD75" w:rsidR="00200712" w:rsidRDefault="003840F4" w:rsidP="00FA6B20">
      <w:pPr>
        <w:pStyle w:val="a3"/>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8A76F9">
        <w:rPr>
          <w:rFonts w:ascii="Times New Roman" w:hAnsi="Times New Roman" w:cs="Times New Roman"/>
          <w:sz w:val="24"/>
          <w:szCs w:val="24"/>
        </w:rPr>
        <w:t xml:space="preserve">беспечение </w:t>
      </w:r>
      <w:r w:rsidR="00200712" w:rsidRPr="00F624E1">
        <w:rPr>
          <w:rFonts w:ascii="Times New Roman" w:hAnsi="Times New Roman" w:cs="Times New Roman"/>
          <w:sz w:val="24"/>
          <w:szCs w:val="24"/>
        </w:rPr>
        <w:t>всестороннего гармоничного развития, развития физических, духовно-нравственных, интеллектуальных и художественно-эстетических качеств дошк</w:t>
      </w:r>
      <w:r w:rsidR="00C542DA">
        <w:rPr>
          <w:rFonts w:ascii="Times New Roman" w:hAnsi="Times New Roman" w:cs="Times New Roman"/>
          <w:sz w:val="24"/>
          <w:szCs w:val="24"/>
        </w:rPr>
        <w:t>ольников.</w:t>
      </w:r>
    </w:p>
    <w:p w14:paraId="5087BC85" w14:textId="77777777" w:rsidR="00C542DA" w:rsidRDefault="00C542DA" w:rsidP="00C542DA">
      <w:pPr>
        <w:pStyle w:val="a3"/>
        <w:spacing w:line="360" w:lineRule="auto"/>
        <w:jc w:val="both"/>
        <w:rPr>
          <w:rFonts w:ascii="Times New Roman" w:hAnsi="Times New Roman" w:cs="Times New Roman"/>
          <w:sz w:val="24"/>
          <w:szCs w:val="24"/>
        </w:rPr>
      </w:pPr>
    </w:p>
    <w:p w14:paraId="30584DA2" w14:textId="17C4D5C9" w:rsidR="00C542DA" w:rsidRDefault="00EA4404" w:rsidP="00C542DA">
      <w:pPr>
        <w:pStyle w:val="a3"/>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1.3. </w:t>
      </w:r>
      <w:r w:rsidR="00C927F5" w:rsidRPr="00830212">
        <w:rPr>
          <w:rFonts w:ascii="Times New Roman" w:hAnsi="Times New Roman" w:cs="Times New Roman"/>
          <w:b/>
          <w:sz w:val="24"/>
          <w:szCs w:val="24"/>
        </w:rPr>
        <w:t>Педагогическ</w:t>
      </w:r>
      <w:r w:rsidR="00C927F5">
        <w:rPr>
          <w:rFonts w:ascii="Times New Roman" w:hAnsi="Times New Roman" w:cs="Times New Roman"/>
          <w:b/>
          <w:sz w:val="24"/>
          <w:szCs w:val="24"/>
        </w:rPr>
        <w:t>ие принципы построения программы</w:t>
      </w:r>
    </w:p>
    <w:p w14:paraId="5A679A62" w14:textId="77777777" w:rsidR="00C542DA" w:rsidRDefault="00C542DA" w:rsidP="00C542DA">
      <w:pPr>
        <w:pStyle w:val="a3"/>
        <w:spacing w:line="360" w:lineRule="auto"/>
        <w:jc w:val="both"/>
        <w:rPr>
          <w:rFonts w:ascii="Times New Roman" w:hAnsi="Times New Roman" w:cs="Times New Roman"/>
          <w:sz w:val="24"/>
          <w:szCs w:val="24"/>
        </w:rPr>
      </w:pPr>
    </w:p>
    <w:p w14:paraId="6DF551EB" w14:textId="15A17113" w:rsidR="009C50C7" w:rsidRPr="00F624E1" w:rsidRDefault="003C6B23" w:rsidP="00C542D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C50C7" w:rsidRPr="00F624E1">
        <w:rPr>
          <w:rFonts w:ascii="Times New Roman" w:hAnsi="Times New Roman" w:cs="Times New Roman"/>
          <w:sz w:val="24"/>
          <w:szCs w:val="24"/>
        </w:rPr>
        <w:t>Главная идея Програм</w:t>
      </w:r>
      <w:r w:rsidR="00796125">
        <w:rPr>
          <w:rFonts w:ascii="Times New Roman" w:hAnsi="Times New Roman" w:cs="Times New Roman"/>
          <w:sz w:val="24"/>
          <w:szCs w:val="24"/>
        </w:rPr>
        <w:t xml:space="preserve">мы заключается в реализации </w:t>
      </w:r>
      <w:r w:rsidR="009C50C7" w:rsidRPr="00F624E1">
        <w:rPr>
          <w:rFonts w:ascii="Times New Roman" w:hAnsi="Times New Roman" w:cs="Times New Roman"/>
          <w:sz w:val="24"/>
          <w:szCs w:val="24"/>
        </w:rPr>
        <w:t xml:space="preserve">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принцип </w:t>
      </w:r>
      <w:r w:rsidR="009C50C7" w:rsidRPr="00B015EF">
        <w:rPr>
          <w:rFonts w:ascii="Times New Roman" w:hAnsi="Times New Roman" w:cs="Times New Roman"/>
          <w:i/>
          <w:sz w:val="24"/>
          <w:szCs w:val="24"/>
        </w:rPr>
        <w:t>природосообразности</w:t>
      </w:r>
      <w:r w:rsidR="009C50C7" w:rsidRPr="00F624E1">
        <w:rPr>
          <w:rFonts w:ascii="Times New Roman" w:hAnsi="Times New Roman" w:cs="Times New Roman"/>
          <w:sz w:val="24"/>
          <w:szCs w:val="24"/>
        </w:rPr>
        <w:t xml:space="preserve">. </w:t>
      </w:r>
      <w:r w:rsidR="00B015EF">
        <w:rPr>
          <w:rFonts w:ascii="Times New Roman" w:hAnsi="Times New Roman" w:cs="Times New Roman"/>
          <w:sz w:val="24"/>
          <w:szCs w:val="24"/>
        </w:rPr>
        <w:t xml:space="preserve"> </w:t>
      </w:r>
      <w:r w:rsidR="009C50C7" w:rsidRPr="00F624E1">
        <w:rPr>
          <w:rFonts w:ascii="Times New Roman" w:hAnsi="Times New Roman" w:cs="Times New Roman"/>
          <w:sz w:val="24"/>
          <w:szCs w:val="24"/>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14:paraId="236E8F40" w14:textId="39A488EE"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Программа построена на принципе </w:t>
      </w:r>
      <w:r w:rsidRPr="006758C0">
        <w:rPr>
          <w:rFonts w:ascii="Times New Roman" w:hAnsi="Times New Roman" w:cs="Times New Roman"/>
          <w:i/>
          <w:sz w:val="24"/>
          <w:szCs w:val="24"/>
        </w:rPr>
        <w:t>гуманно-личностного отношения</w:t>
      </w:r>
      <w:r w:rsidRPr="00F624E1">
        <w:rPr>
          <w:rFonts w:ascii="Times New Roman" w:hAnsi="Times New Roman" w:cs="Times New Roman"/>
          <w:sz w:val="24"/>
          <w:szCs w:val="24"/>
        </w:rPr>
        <w:t xml:space="preserve"> к ребенку и позволяет обеспечить развивающее обучение дошкольников, формирование базовых основ </w:t>
      </w:r>
      <w:r w:rsidRPr="00F624E1">
        <w:rPr>
          <w:rFonts w:ascii="Times New Roman" w:hAnsi="Times New Roman" w:cs="Times New Roman"/>
          <w:sz w:val="24"/>
          <w:szCs w:val="24"/>
        </w:rPr>
        <w:lastRenderedPageBreak/>
        <w:t>культуры личности детей, всестороннее развитие интеллектуально-волевых качеств, дает возможность сформировать у детей все психические процессы.</w:t>
      </w:r>
    </w:p>
    <w:p w14:paraId="637A601E"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Кроме того, Программа имеет в своей основе также следующие принципы:</w:t>
      </w:r>
    </w:p>
    <w:p w14:paraId="68C63EE1"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индивидуализации, учета возможностей, особенностей развития и потребностей каждого ребенка;</w:t>
      </w:r>
    </w:p>
    <w:p w14:paraId="186731BB"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признания каждого ребенка полноправным участником образовательного процесса;</w:t>
      </w:r>
    </w:p>
    <w:p w14:paraId="49EB8D4D"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поддержки детской инициативы и формирования познавательных интересов каждого ребенка;</w:t>
      </w:r>
    </w:p>
    <w:p w14:paraId="6C98AFEA"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интеграции усилий специалистов;</w:t>
      </w:r>
    </w:p>
    <w:p w14:paraId="38A1A842"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14:paraId="2CC0B662"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систематичности и взаимосвязи учебного материала;</w:t>
      </w:r>
    </w:p>
    <w:p w14:paraId="78218F3C"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постепенности подачи учебного материала;</w:t>
      </w:r>
    </w:p>
    <w:p w14:paraId="3A80F57F"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принцип концентрического наращивания информации в каждой из последующих возрастных групп во всех пяти образовательных областях.</w:t>
      </w:r>
    </w:p>
    <w:p w14:paraId="0056D6FE"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14:paraId="1E827730" w14:textId="16BE8A2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Реализация </w:t>
      </w:r>
      <w:r w:rsidRPr="006758C0">
        <w:rPr>
          <w:rFonts w:ascii="Times New Roman" w:hAnsi="Times New Roman" w:cs="Times New Roman"/>
          <w:i/>
          <w:sz w:val="24"/>
          <w:szCs w:val="24"/>
        </w:rPr>
        <w:t>принципа интеграции</w:t>
      </w:r>
      <w:r w:rsidRPr="00F624E1">
        <w:rPr>
          <w:rFonts w:ascii="Times New Roman" w:hAnsi="Times New Roman" w:cs="Times New Roman"/>
          <w:sz w:val="24"/>
          <w:szCs w:val="24"/>
        </w:rPr>
        <w:t xml:space="preserve">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 В Программе взаимодействие специалистов и родителей отражено в блоках «Интеграция усилий уч</w:t>
      </w:r>
      <w:r w:rsidR="006758C0">
        <w:rPr>
          <w:rFonts w:ascii="Times New Roman" w:hAnsi="Times New Roman" w:cs="Times New Roman"/>
          <w:sz w:val="24"/>
          <w:szCs w:val="24"/>
        </w:rPr>
        <w:t>ителя-логопеда и воспитателей»,</w:t>
      </w:r>
      <w:r w:rsidRPr="00F624E1">
        <w:rPr>
          <w:rFonts w:ascii="Times New Roman" w:hAnsi="Times New Roman" w:cs="Times New Roman"/>
          <w:sz w:val="24"/>
          <w:szCs w:val="24"/>
        </w:rPr>
        <w:t xml:space="preserve"> «Взаимодействие с семьями воспитанников», а также в совместной работе всех участников образовательного процесса во всех пяти образовательных областях.</w:t>
      </w:r>
    </w:p>
    <w:p w14:paraId="0E2326A9" w14:textId="77777777" w:rsidR="00200712" w:rsidRPr="00F624E1" w:rsidRDefault="00200712" w:rsidP="00200712">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14:paraId="39984FF7" w14:textId="77777777" w:rsidR="00ED3997" w:rsidRDefault="00ED3997" w:rsidP="00F33887">
      <w:pPr>
        <w:pStyle w:val="a3"/>
        <w:spacing w:line="360" w:lineRule="auto"/>
        <w:jc w:val="center"/>
        <w:rPr>
          <w:rFonts w:ascii="Times New Roman" w:hAnsi="Times New Roman" w:cs="Times New Roman"/>
          <w:sz w:val="24"/>
          <w:szCs w:val="24"/>
        </w:rPr>
      </w:pPr>
    </w:p>
    <w:p w14:paraId="163EE73B" w14:textId="23408B7A" w:rsidR="00F33887" w:rsidRPr="00830212" w:rsidRDefault="00F33887" w:rsidP="00ED3997">
      <w:pPr>
        <w:pStyle w:val="a3"/>
        <w:spacing w:line="360" w:lineRule="auto"/>
        <w:rPr>
          <w:rFonts w:ascii="Times New Roman" w:hAnsi="Times New Roman" w:cs="Times New Roman"/>
          <w:b/>
          <w:sz w:val="24"/>
          <w:szCs w:val="24"/>
        </w:rPr>
      </w:pPr>
      <w:r>
        <w:rPr>
          <w:rFonts w:ascii="Times New Roman" w:hAnsi="Times New Roman" w:cs="Times New Roman"/>
          <w:b/>
          <w:sz w:val="24"/>
          <w:szCs w:val="24"/>
        </w:rPr>
        <w:t xml:space="preserve">1.3. </w:t>
      </w:r>
      <w:r w:rsidRPr="00830212">
        <w:rPr>
          <w:rFonts w:ascii="Times New Roman" w:hAnsi="Times New Roman" w:cs="Times New Roman"/>
          <w:b/>
          <w:sz w:val="24"/>
          <w:szCs w:val="24"/>
        </w:rPr>
        <w:t>Целевые ориентиры, планируемые результаты освоения программы</w:t>
      </w:r>
    </w:p>
    <w:p w14:paraId="06398CFE" w14:textId="77777777" w:rsidR="00F33887" w:rsidRPr="00830212" w:rsidRDefault="00F33887" w:rsidP="00F33887">
      <w:pPr>
        <w:pStyle w:val="a3"/>
        <w:spacing w:line="360" w:lineRule="auto"/>
        <w:jc w:val="center"/>
        <w:rPr>
          <w:rFonts w:ascii="Times New Roman" w:hAnsi="Times New Roman" w:cs="Times New Roman"/>
          <w:b/>
          <w:sz w:val="24"/>
          <w:szCs w:val="24"/>
        </w:rPr>
      </w:pPr>
      <w:r w:rsidRPr="009374F8">
        <w:rPr>
          <w:rFonts w:ascii="Times New Roman" w:hAnsi="Times New Roman" w:cs="Times New Roman"/>
          <w:b/>
          <w:sz w:val="24"/>
          <w:szCs w:val="24"/>
        </w:rPr>
        <w:t>Целевые ориентиры (планируемые результаты) по образовател</w:t>
      </w:r>
      <w:r>
        <w:rPr>
          <w:rFonts w:ascii="Times New Roman" w:hAnsi="Times New Roman" w:cs="Times New Roman"/>
          <w:b/>
          <w:sz w:val="24"/>
          <w:szCs w:val="24"/>
        </w:rPr>
        <w:t>ьной области «Речевое развитие»</w:t>
      </w:r>
    </w:p>
    <w:p w14:paraId="68E2957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24E1">
        <w:rPr>
          <w:rFonts w:ascii="Times New Roman" w:hAnsi="Times New Roman" w:cs="Times New Roman"/>
          <w:sz w:val="24"/>
          <w:szCs w:val="24"/>
        </w:rPr>
        <w:t xml:space="preserve">Главной идеей рабочей программы является </w:t>
      </w:r>
      <w:r w:rsidRPr="009374F8">
        <w:rPr>
          <w:rFonts w:ascii="Times New Roman" w:hAnsi="Times New Roman" w:cs="Times New Roman"/>
          <w:sz w:val="16"/>
          <w:szCs w:val="16"/>
        </w:rPr>
        <w:t>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 ЗАЧИСЛЕННЫХ НА ЛОГОПУНКТ ДОУ</w:t>
      </w:r>
      <w:r w:rsidRPr="00F624E1">
        <w:rPr>
          <w:rFonts w:ascii="Times New Roman" w:hAnsi="Times New Roman" w:cs="Times New Roman"/>
          <w:sz w:val="24"/>
          <w:szCs w:val="24"/>
        </w:rPr>
        <w:t>.</w:t>
      </w:r>
    </w:p>
    <w:p w14:paraId="578D8C23"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Результаты освоения рабочей программы учителя-логопеда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рабочей программы.</w:t>
      </w:r>
    </w:p>
    <w:p w14:paraId="6C460F9A"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К целевым ориентирам дошкольного образования (на этапе завершения дошкольного образования) в соответствии с программой ДОУ относятся следующие социально-нормативные характеристики возможных достижений ребенка:</w:t>
      </w:r>
    </w:p>
    <w:p w14:paraId="56D16E92"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14:paraId="3B8BB8F9"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14:paraId="7A43EB71"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w:t>
      </w:r>
      <w:r w:rsidRPr="00F624E1">
        <w:rPr>
          <w:rFonts w:ascii="Times New Roman" w:hAnsi="Times New Roman" w:cs="Times New Roman"/>
          <w:sz w:val="24"/>
          <w:szCs w:val="24"/>
        </w:rPr>
        <w:lastRenderedPageBreak/>
        <w:t>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1AAC36BA"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14:paraId="5BBC4DF8"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14:paraId="6207F91C"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14:paraId="66EC9517"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обладает чувством собственного достоинства, чувством веры в</w:t>
      </w:r>
    </w:p>
    <w:p w14:paraId="1D207F1B" w14:textId="77777777" w:rsidR="00F33887" w:rsidRPr="00F624E1" w:rsidRDefault="00F33887" w:rsidP="00F33887">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себя;</w:t>
      </w:r>
    </w:p>
    <w:p w14:paraId="02B8E9EE"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обладает развитым воображением, которое реализует в разных видах деятельности;</w:t>
      </w:r>
    </w:p>
    <w:p w14:paraId="0AF30F01"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w:t>
      </w:r>
    </w:p>
    <w:p w14:paraId="29934E0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14:paraId="1325BAB4"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14:paraId="29785742"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последующих корректив в индивидуальные планы (маршруты) коррекции и в содержание всего коррекционно-образовательного процесса.</w:t>
      </w:r>
    </w:p>
    <w:p w14:paraId="08B8423A"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на логопункте ДОУ, ежегодном отчете учителя-логопеда и анализе эффективности работы логопедического пункта ДОУ. Для диагностики используются методики логопедического обследования Т.Б.Филичевой, Г.В. Чиркиной. Сроки проведения мониторинговых исследований – сентябрь, май.</w:t>
      </w:r>
    </w:p>
    <w:p w14:paraId="1FD17297" w14:textId="77777777" w:rsidR="00F33887" w:rsidRPr="009374F8"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Согласно целям и задачам образовательной области «Речевое развитие» основным планируемым результатом работы в этой области является </w:t>
      </w:r>
      <w:r w:rsidRPr="009374F8">
        <w:rPr>
          <w:rFonts w:ascii="Times New Roman" w:hAnsi="Times New Roman" w:cs="Times New Roman"/>
          <w:sz w:val="24"/>
          <w:szCs w:val="24"/>
        </w:rPr>
        <w:t>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p>
    <w:p w14:paraId="4125DFF0" w14:textId="77777777" w:rsidR="00F33887" w:rsidRPr="009374F8" w:rsidRDefault="00F33887" w:rsidP="00F33887">
      <w:pPr>
        <w:pStyle w:val="Style6"/>
        <w:widowControl/>
        <w:spacing w:before="58" w:line="360" w:lineRule="auto"/>
        <w:jc w:val="center"/>
        <w:rPr>
          <w:b/>
          <w:bCs/>
          <w:i/>
          <w:iCs/>
        </w:rPr>
      </w:pPr>
      <w:r w:rsidRPr="00F624E1">
        <w:rPr>
          <w:rStyle w:val="FontStyle86"/>
          <w:sz w:val="24"/>
          <w:szCs w:val="24"/>
        </w:rPr>
        <w:lastRenderedPageBreak/>
        <w:t>Планируемые результаты. Средний дошкольный возраст (с 4 до 5 лет)</w:t>
      </w:r>
    </w:p>
    <w:p w14:paraId="650CCA8C" w14:textId="77777777" w:rsidR="00F33887" w:rsidRPr="00F624E1" w:rsidRDefault="00F33887" w:rsidP="00F33887">
      <w:pPr>
        <w:pStyle w:val="Style2"/>
        <w:widowControl/>
        <w:spacing w:before="38" w:line="360" w:lineRule="auto"/>
        <w:ind w:left="720"/>
        <w:jc w:val="both"/>
        <w:rPr>
          <w:rStyle w:val="FontStyle87"/>
          <w:sz w:val="24"/>
          <w:szCs w:val="24"/>
        </w:rPr>
      </w:pPr>
      <w:r w:rsidRPr="00F624E1">
        <w:rPr>
          <w:rStyle w:val="FontStyle87"/>
          <w:sz w:val="24"/>
          <w:szCs w:val="24"/>
        </w:rPr>
        <w:t>Речевое развитие</w:t>
      </w:r>
    </w:p>
    <w:p w14:paraId="36C3429D" w14:textId="77777777" w:rsidR="00F33887" w:rsidRDefault="00F33887" w:rsidP="00F33887">
      <w:pPr>
        <w:pStyle w:val="Style7"/>
        <w:widowControl/>
        <w:spacing w:line="360" w:lineRule="auto"/>
        <w:ind w:firstLine="710"/>
        <w:rPr>
          <w:rStyle w:val="FontStyle89"/>
          <w:sz w:val="24"/>
          <w:szCs w:val="24"/>
        </w:rPr>
      </w:pPr>
      <w:r w:rsidRPr="00F624E1">
        <w:rPr>
          <w:rStyle w:val="FontStyle89"/>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14:paraId="7BDF4E22" w14:textId="77777777" w:rsidR="00F33887" w:rsidRPr="009374F8" w:rsidRDefault="00F33887" w:rsidP="00F33887">
      <w:pPr>
        <w:pStyle w:val="Style7"/>
        <w:widowControl/>
        <w:spacing w:line="360" w:lineRule="auto"/>
        <w:ind w:firstLine="710"/>
      </w:pPr>
      <w:r w:rsidRPr="00200712">
        <w:rPr>
          <w:b/>
          <w:i/>
        </w:rPr>
        <w:t xml:space="preserve">Планируемые результаты. Старший дошкольный возраст (с 5 до </w:t>
      </w:r>
      <w:r>
        <w:rPr>
          <w:b/>
          <w:i/>
        </w:rPr>
        <w:t>7</w:t>
      </w:r>
      <w:r w:rsidRPr="00200712">
        <w:rPr>
          <w:b/>
          <w:i/>
        </w:rPr>
        <w:t xml:space="preserve"> лет)</w:t>
      </w:r>
    </w:p>
    <w:p w14:paraId="40C56B08" w14:textId="77777777" w:rsidR="00F33887" w:rsidRPr="00200712" w:rsidRDefault="00F33887" w:rsidP="00F33887">
      <w:pPr>
        <w:pStyle w:val="a3"/>
        <w:spacing w:line="360" w:lineRule="auto"/>
        <w:jc w:val="both"/>
        <w:rPr>
          <w:rFonts w:ascii="Times New Roman" w:hAnsi="Times New Roman" w:cs="Times New Roman"/>
          <w:b/>
          <w:sz w:val="24"/>
          <w:szCs w:val="24"/>
        </w:rPr>
      </w:pPr>
      <w:r w:rsidRPr="00200712">
        <w:rPr>
          <w:rFonts w:ascii="Times New Roman" w:hAnsi="Times New Roman" w:cs="Times New Roman"/>
          <w:b/>
          <w:sz w:val="24"/>
          <w:szCs w:val="24"/>
        </w:rPr>
        <w:t>Речевое развитие</w:t>
      </w:r>
    </w:p>
    <w:p w14:paraId="70A7F555"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0712">
        <w:rPr>
          <w:rFonts w:ascii="Times New Roman" w:hAnsi="Times New Roman" w:cs="Times New Roman"/>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w:t>
      </w:r>
      <w:r w:rsidRPr="00200712">
        <w:rPr>
          <w:rFonts w:ascii="Times New Roman" w:hAnsi="Times New Roman" w:cs="Times New Roman"/>
          <w:sz w:val="24"/>
          <w:szCs w:val="24"/>
        </w:rPr>
        <w:lastRenderedPageBreak/>
        <w:t>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14:paraId="6FB863CC"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упражнений,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
    <w:p w14:paraId="0389CDCA" w14:textId="77777777" w:rsidR="00ED3997" w:rsidRDefault="00ED3997" w:rsidP="00ED3997">
      <w:pPr>
        <w:pStyle w:val="a3"/>
        <w:spacing w:line="360" w:lineRule="auto"/>
        <w:rPr>
          <w:rFonts w:ascii="Times New Roman" w:hAnsi="Times New Roman" w:cs="Times New Roman"/>
          <w:b/>
          <w:sz w:val="24"/>
          <w:szCs w:val="24"/>
        </w:rPr>
      </w:pPr>
    </w:p>
    <w:p w14:paraId="565241B0" w14:textId="58A87F7F" w:rsidR="00D94B2B" w:rsidRPr="007B79BD" w:rsidRDefault="00ED3997" w:rsidP="00ED3997">
      <w:pPr>
        <w:pStyle w:val="a3"/>
        <w:spacing w:line="360" w:lineRule="auto"/>
        <w:rPr>
          <w:rFonts w:ascii="Times New Roman" w:hAnsi="Times New Roman" w:cs="Times New Roman"/>
          <w:b/>
          <w:sz w:val="24"/>
          <w:szCs w:val="24"/>
        </w:rPr>
      </w:pPr>
      <w:r>
        <w:rPr>
          <w:rFonts w:ascii="Times New Roman" w:hAnsi="Times New Roman" w:cs="Times New Roman"/>
          <w:b/>
          <w:sz w:val="24"/>
          <w:szCs w:val="24"/>
        </w:rPr>
        <w:t xml:space="preserve">1.4. Мониторинг </w:t>
      </w:r>
      <w:r w:rsidR="00D94B2B" w:rsidRPr="007B79BD">
        <w:rPr>
          <w:rFonts w:ascii="Times New Roman" w:hAnsi="Times New Roman" w:cs="Times New Roman"/>
          <w:b/>
          <w:sz w:val="24"/>
          <w:szCs w:val="24"/>
        </w:rPr>
        <w:t xml:space="preserve"> индивидуального развития ребенка дошкольного возраста с тяжелым нарушением речи (ОНР)</w:t>
      </w:r>
    </w:p>
    <w:p w14:paraId="2CAEE7DD" w14:textId="77777777" w:rsidR="00D94B2B" w:rsidRDefault="00D94B2B" w:rsidP="00D94B2B">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9BD">
        <w:rPr>
          <w:rFonts w:ascii="Times New Roman" w:hAnsi="Times New Roman" w:cs="Times New Roman"/>
          <w:sz w:val="24"/>
          <w:szCs w:val="24"/>
        </w:rPr>
        <w:t>Для проведения индивидуальной педагогической диагностики учителем-логопедом разработаны «Карта развития ребенка дошкольного возраста с тяжелым нарушением речи (ОНР) с 4 до 7 лет» и стимульный материал для проведения обследования.</w:t>
      </w:r>
    </w:p>
    <w:p w14:paraId="4D01C47A" w14:textId="77777777" w:rsidR="00D94B2B" w:rsidRPr="007B79BD" w:rsidRDefault="00D94B2B" w:rsidP="00D94B2B">
      <w:pPr>
        <w:pStyle w:val="a3"/>
        <w:spacing w:line="360" w:lineRule="auto"/>
        <w:jc w:val="both"/>
        <w:rPr>
          <w:rFonts w:ascii="Times New Roman" w:hAnsi="Times New Roman" w:cs="Times New Roman"/>
          <w:b/>
          <w:sz w:val="24"/>
          <w:szCs w:val="24"/>
        </w:rPr>
      </w:pPr>
      <w:r w:rsidRPr="007B79BD">
        <w:rPr>
          <w:rFonts w:ascii="Times New Roman" w:hAnsi="Times New Roman" w:cs="Times New Roman"/>
          <w:b/>
          <w:sz w:val="24"/>
          <w:szCs w:val="24"/>
        </w:rPr>
        <w:t>Дошкольный возраст (с 4 до 7лет)</w:t>
      </w:r>
    </w:p>
    <w:p w14:paraId="57DB6931" w14:textId="77777777" w:rsidR="00D94B2B" w:rsidRDefault="00D94B2B" w:rsidP="00D94B2B">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9BD">
        <w:rPr>
          <w:rFonts w:ascii="Times New Roman" w:hAnsi="Times New Roman" w:cs="Times New Roman"/>
          <w:sz w:val="24"/>
          <w:szCs w:val="24"/>
        </w:rPr>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w:t>
      </w:r>
    </w:p>
    <w:p w14:paraId="175F53B8" w14:textId="77777777" w:rsidR="00D94B2B" w:rsidRPr="007B79BD" w:rsidRDefault="00D94B2B" w:rsidP="00D94B2B">
      <w:pPr>
        <w:pStyle w:val="a3"/>
        <w:numPr>
          <w:ilvl w:val="0"/>
          <w:numId w:val="4"/>
        </w:numPr>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p>
    <w:p w14:paraId="3F1B884B" w14:textId="77777777" w:rsidR="00D94B2B" w:rsidRPr="007B79BD" w:rsidRDefault="00D94B2B" w:rsidP="00D94B2B">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14:paraId="1E4885E8" w14:textId="77777777" w:rsidR="00D94B2B" w:rsidRPr="007B79BD" w:rsidRDefault="00D94B2B" w:rsidP="00D94B2B">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B79BD">
        <w:rPr>
          <w:rFonts w:ascii="Times New Roman" w:hAnsi="Times New Roman" w:cs="Times New Roman"/>
          <w:sz w:val="24"/>
          <w:szCs w:val="24"/>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14:paraId="5F45D4E5" w14:textId="5DCECBB9" w:rsidR="00D94B2B" w:rsidRPr="007B79BD" w:rsidRDefault="00D94B2B" w:rsidP="00D94B2B">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9BD">
        <w:rPr>
          <w:rFonts w:ascii="Times New Roman" w:hAnsi="Times New Roman" w:cs="Times New Roman"/>
          <w:sz w:val="24"/>
          <w:szCs w:val="24"/>
        </w:rPr>
        <w:t>Речевая карта к Программе разработана для детей с общим недоразвитием речи с 4 до 7</w:t>
      </w:r>
      <w:r>
        <w:rPr>
          <w:rFonts w:ascii="Times New Roman" w:hAnsi="Times New Roman" w:cs="Times New Roman"/>
          <w:sz w:val="24"/>
          <w:szCs w:val="24"/>
        </w:rPr>
        <w:t xml:space="preserve"> </w:t>
      </w:r>
      <w:r w:rsidRPr="007B79BD">
        <w:rPr>
          <w:rFonts w:ascii="Times New Roman" w:hAnsi="Times New Roman" w:cs="Times New Roman"/>
          <w:sz w:val="24"/>
          <w:szCs w:val="24"/>
        </w:rPr>
        <w:t>[</w:t>
      </w:r>
      <w:r>
        <w:rPr>
          <w:rFonts w:ascii="Times New Roman" w:hAnsi="Times New Roman" w:cs="Times New Roman"/>
          <w:sz w:val="24"/>
          <w:szCs w:val="24"/>
        </w:rPr>
        <w:t>Приложение</w:t>
      </w:r>
      <w:r w:rsidR="00156E0E">
        <w:rPr>
          <w:rFonts w:ascii="Times New Roman" w:hAnsi="Times New Roman" w:cs="Times New Roman"/>
          <w:sz w:val="24"/>
          <w:szCs w:val="24"/>
        </w:rPr>
        <w:t xml:space="preserve"> </w:t>
      </w:r>
      <w:r w:rsidRPr="007B79BD">
        <w:rPr>
          <w:rFonts w:ascii="Times New Roman" w:hAnsi="Times New Roman" w:cs="Times New Roman"/>
          <w:sz w:val="24"/>
          <w:szCs w:val="24"/>
        </w:rPr>
        <w:t>], что позволяет проследить динамику речевого развития ребенка на протяжении трех лет.</w:t>
      </w:r>
    </w:p>
    <w:p w14:paraId="15053733" w14:textId="25F0B94F" w:rsidR="00D94B2B" w:rsidRDefault="00D94B2B" w:rsidP="00D94B2B">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79BD">
        <w:rPr>
          <w:rFonts w:ascii="Times New Roman" w:hAnsi="Times New Roman" w:cs="Times New Roman"/>
          <w:sz w:val="24"/>
          <w:szCs w:val="24"/>
        </w:rPr>
        <w:t xml:space="preserve">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 в начале учебного года. </w:t>
      </w:r>
    </w:p>
    <w:p w14:paraId="75BB3F68" w14:textId="77777777" w:rsidR="0027735C" w:rsidRPr="00FA7955" w:rsidRDefault="0027735C" w:rsidP="00156E0E">
      <w:pPr>
        <w:pStyle w:val="a3"/>
        <w:spacing w:line="360" w:lineRule="auto"/>
        <w:rPr>
          <w:rFonts w:ascii="Times New Roman" w:hAnsi="Times New Roman" w:cs="Times New Roman"/>
          <w:b/>
          <w:sz w:val="24"/>
          <w:szCs w:val="24"/>
        </w:rPr>
      </w:pPr>
    </w:p>
    <w:p w14:paraId="2B7C5F0F" w14:textId="77777777" w:rsidR="007B79BD" w:rsidRPr="007B79BD" w:rsidRDefault="007B79BD" w:rsidP="00156E0E">
      <w:pPr>
        <w:pStyle w:val="a3"/>
        <w:spacing w:line="360" w:lineRule="auto"/>
        <w:rPr>
          <w:rFonts w:ascii="Times New Roman" w:hAnsi="Times New Roman" w:cs="Times New Roman"/>
          <w:b/>
          <w:sz w:val="24"/>
          <w:szCs w:val="24"/>
        </w:rPr>
      </w:pPr>
      <w:r w:rsidRPr="007B79BD">
        <w:rPr>
          <w:rFonts w:ascii="Times New Roman" w:hAnsi="Times New Roman" w:cs="Times New Roman"/>
          <w:b/>
          <w:sz w:val="24"/>
          <w:szCs w:val="24"/>
        </w:rPr>
        <w:t>2. Содержательный раздел</w:t>
      </w:r>
    </w:p>
    <w:p w14:paraId="5D579A0A" w14:textId="77777777" w:rsidR="007B79BD" w:rsidRPr="007B79BD" w:rsidRDefault="007B79BD" w:rsidP="007B79BD">
      <w:pPr>
        <w:pStyle w:val="a3"/>
        <w:spacing w:line="360" w:lineRule="auto"/>
        <w:jc w:val="both"/>
        <w:rPr>
          <w:rFonts w:ascii="Times New Roman" w:hAnsi="Times New Roman" w:cs="Times New Roman"/>
          <w:b/>
          <w:sz w:val="24"/>
          <w:szCs w:val="24"/>
        </w:rPr>
      </w:pPr>
      <w:r w:rsidRPr="007B79BD">
        <w:rPr>
          <w:rFonts w:ascii="Times New Roman" w:hAnsi="Times New Roman" w:cs="Times New Roman"/>
          <w:b/>
          <w:sz w:val="24"/>
          <w:szCs w:val="24"/>
        </w:rPr>
        <w:t>2.1. Характеристика детей с тяжелыми нарушениями речи (общим недоразвитием</w:t>
      </w:r>
    </w:p>
    <w:p w14:paraId="04BD5870" w14:textId="77777777" w:rsidR="007B79BD" w:rsidRPr="007B79BD" w:rsidRDefault="007B79BD" w:rsidP="007B79BD">
      <w:pPr>
        <w:pStyle w:val="a3"/>
        <w:spacing w:line="360" w:lineRule="auto"/>
        <w:jc w:val="both"/>
        <w:rPr>
          <w:rFonts w:ascii="Times New Roman" w:hAnsi="Times New Roman" w:cs="Times New Roman"/>
          <w:b/>
          <w:sz w:val="24"/>
          <w:szCs w:val="24"/>
        </w:rPr>
      </w:pPr>
      <w:r w:rsidRPr="007B79BD">
        <w:rPr>
          <w:rFonts w:ascii="Times New Roman" w:hAnsi="Times New Roman" w:cs="Times New Roman"/>
          <w:b/>
          <w:sz w:val="24"/>
          <w:szCs w:val="24"/>
        </w:rPr>
        <w:t>речи)</w:t>
      </w:r>
    </w:p>
    <w:p w14:paraId="6EF67C41" w14:textId="77777777" w:rsidR="007B79BD" w:rsidRPr="00F624E1"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F624E1">
        <w:rPr>
          <w:rFonts w:ascii="Times New Roman" w:hAnsi="Times New Roman" w:cs="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14:paraId="0109B2F7"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14:paraId="6C237031"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2693E610" w14:textId="77777777" w:rsidR="007B79BD" w:rsidRPr="00F624E1" w:rsidRDefault="007B79BD" w:rsidP="007B79BD">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1. самый тяжелый – ОНР 1 уровня;</w:t>
      </w:r>
    </w:p>
    <w:p w14:paraId="12EDC629"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624E1">
        <w:rPr>
          <w:rFonts w:ascii="Times New Roman" w:hAnsi="Times New Roman" w:cs="Times New Roman"/>
          <w:sz w:val="24"/>
          <w:szCs w:val="24"/>
        </w:rPr>
        <w:t>средний – ОНР 2 уровня;</w:t>
      </w:r>
    </w:p>
    <w:p w14:paraId="46D7DE46" w14:textId="77777777" w:rsidR="007B79BD" w:rsidRPr="00F624E1" w:rsidRDefault="007B79BD" w:rsidP="007B79BD">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3. более легкий – ОНР 3 уровня;</w:t>
      </w:r>
    </w:p>
    <w:p w14:paraId="6276F2ED" w14:textId="77777777" w:rsidR="007B79BD" w:rsidRPr="00F624E1" w:rsidRDefault="007B79BD" w:rsidP="007B79BD">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4. самый легкий – ОНР 4 уровня.</w:t>
      </w:r>
    </w:p>
    <w:p w14:paraId="08526397"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Общее недоразвитие речи I уровня.</w:t>
      </w:r>
    </w:p>
    <w:p w14:paraId="5BC34423"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Наблюдается почти полное отсутствие вербальных средств общения. Дети четырех-пятилетнего возраста имеют очень скудный словарный запас, который включает не более 20 слов. Ребенок использует либо слова - звукоподражания («би-би»), либо лепетные слова (фрагменты полного развернутого слова, например, «уту»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w:t>
      </w:r>
      <w:r w:rsidRPr="00F624E1">
        <w:rPr>
          <w:rFonts w:ascii="Times New Roman" w:hAnsi="Times New Roman" w:cs="Times New Roman"/>
          <w:sz w:val="24"/>
          <w:szCs w:val="24"/>
        </w:rPr>
        <w:lastRenderedPageBreak/>
        <w:t>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14:paraId="6D19D9F7" w14:textId="77777777" w:rsidR="007B79BD" w:rsidRPr="00F624E1" w:rsidRDefault="007B79BD" w:rsidP="007B79BD">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14:paraId="13CBBE1D"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Общее недоразвитие речи II уровня.</w:t>
      </w:r>
    </w:p>
    <w:p w14:paraId="0A4908E0"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«стрехает»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лелька», вместо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Фонематическая сторона речи нарушена, ребенок не может выделить звук на фоне слова. Звукослоговая структура слов более развернута (ребенок воспроизводит два-три </w:t>
      </w:r>
      <w:r w:rsidRPr="00F624E1">
        <w:rPr>
          <w:rFonts w:ascii="Times New Roman" w:hAnsi="Times New Roman" w:cs="Times New Roman"/>
          <w:sz w:val="24"/>
          <w:szCs w:val="24"/>
        </w:rPr>
        <w:lastRenderedPageBreak/>
        <w:t>слова).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Как правило, наблюдаются стечения и замены. Замены характеризуют задержку фонетического развития ребенка.</w:t>
      </w:r>
    </w:p>
    <w:p w14:paraId="2EE61E8A"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w:t>
      </w:r>
    </w:p>
    <w:p w14:paraId="4D2E7191"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Общее недоразвитие речи III уровня.</w:t>
      </w:r>
    </w:p>
    <w:p w14:paraId="09C7B4ED"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14:paraId="4D749521"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Общее недоразвитие речи I</w:t>
      </w:r>
      <w:r w:rsidR="007B79BD" w:rsidRPr="004F78C1">
        <w:rPr>
          <w:rFonts w:ascii="Times New Roman" w:hAnsi="Times New Roman" w:cs="Times New Roman"/>
          <w:b/>
          <w:i/>
          <w:sz w:val="24"/>
          <w:szCs w:val="24"/>
          <w:lang w:val="en-US"/>
        </w:rPr>
        <w:t>V</w:t>
      </w:r>
      <w:r w:rsidR="007B79BD" w:rsidRPr="004F78C1">
        <w:rPr>
          <w:rFonts w:ascii="Times New Roman" w:hAnsi="Times New Roman" w:cs="Times New Roman"/>
          <w:b/>
          <w:i/>
          <w:sz w:val="24"/>
          <w:szCs w:val="24"/>
        </w:rPr>
        <w:t xml:space="preserve"> уровня.</w:t>
      </w:r>
    </w:p>
    <w:p w14:paraId="0C89F333" w14:textId="77777777" w:rsidR="007B79BD" w:rsidRPr="00F624E1" w:rsidRDefault="007B79BD"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w:t>
      </w:r>
      <w:r w:rsidRPr="00F624E1">
        <w:rPr>
          <w:rFonts w:ascii="Times New Roman" w:hAnsi="Times New Roman" w:cs="Times New Roman"/>
          <w:sz w:val="24"/>
          <w:szCs w:val="24"/>
        </w:rPr>
        <w:lastRenderedPageBreak/>
        <w:t>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14:paraId="2343A7B2" w14:textId="77777777" w:rsidR="003253FB" w:rsidRPr="00F624E1" w:rsidRDefault="003253FB" w:rsidP="00F624E1">
      <w:pPr>
        <w:pStyle w:val="a3"/>
        <w:spacing w:line="360" w:lineRule="auto"/>
        <w:jc w:val="both"/>
        <w:rPr>
          <w:rFonts w:ascii="Times New Roman" w:hAnsi="Times New Roman" w:cs="Times New Roman"/>
          <w:sz w:val="24"/>
          <w:szCs w:val="24"/>
        </w:rPr>
      </w:pPr>
    </w:p>
    <w:p w14:paraId="75852C08" w14:textId="77777777" w:rsidR="003253FB" w:rsidRPr="007B79BD" w:rsidRDefault="007B79BD" w:rsidP="00F624E1">
      <w:pPr>
        <w:pStyle w:val="a3"/>
        <w:spacing w:line="360" w:lineRule="auto"/>
        <w:jc w:val="both"/>
        <w:rPr>
          <w:rFonts w:ascii="Times New Roman" w:hAnsi="Times New Roman" w:cs="Times New Roman"/>
          <w:b/>
          <w:sz w:val="24"/>
          <w:szCs w:val="24"/>
        </w:rPr>
      </w:pPr>
      <w:r w:rsidRPr="007B79BD">
        <w:rPr>
          <w:rFonts w:ascii="Times New Roman" w:hAnsi="Times New Roman" w:cs="Times New Roman"/>
          <w:b/>
          <w:sz w:val="24"/>
          <w:szCs w:val="24"/>
        </w:rPr>
        <w:t>2.2. Содержание образовательн</w:t>
      </w:r>
      <w:r w:rsidR="009A671B">
        <w:rPr>
          <w:rFonts w:ascii="Times New Roman" w:hAnsi="Times New Roman" w:cs="Times New Roman"/>
          <w:b/>
          <w:sz w:val="24"/>
          <w:szCs w:val="24"/>
        </w:rPr>
        <w:t>ой</w:t>
      </w:r>
      <w:r w:rsidRPr="007B79BD">
        <w:rPr>
          <w:rFonts w:ascii="Times New Roman" w:hAnsi="Times New Roman" w:cs="Times New Roman"/>
          <w:b/>
          <w:sz w:val="24"/>
          <w:szCs w:val="24"/>
        </w:rPr>
        <w:t xml:space="preserve"> област</w:t>
      </w:r>
      <w:r w:rsidR="009A671B">
        <w:rPr>
          <w:rFonts w:ascii="Times New Roman" w:hAnsi="Times New Roman" w:cs="Times New Roman"/>
          <w:b/>
          <w:sz w:val="24"/>
          <w:szCs w:val="24"/>
        </w:rPr>
        <w:t>и</w:t>
      </w:r>
      <w:r w:rsidRPr="007B79BD">
        <w:rPr>
          <w:rFonts w:ascii="Times New Roman" w:hAnsi="Times New Roman" w:cs="Times New Roman"/>
          <w:b/>
          <w:sz w:val="24"/>
          <w:szCs w:val="24"/>
        </w:rPr>
        <w:t xml:space="preserve"> </w:t>
      </w:r>
      <w:r w:rsidR="009A671B">
        <w:rPr>
          <w:rFonts w:ascii="Times New Roman" w:hAnsi="Times New Roman" w:cs="Times New Roman"/>
          <w:b/>
          <w:sz w:val="24"/>
          <w:szCs w:val="24"/>
        </w:rPr>
        <w:t>«Речевое развитие»</w:t>
      </w:r>
      <w:r w:rsidRPr="007B79BD">
        <w:rPr>
          <w:rFonts w:ascii="Times New Roman" w:hAnsi="Times New Roman" w:cs="Times New Roman"/>
          <w:b/>
          <w:sz w:val="24"/>
          <w:szCs w:val="24"/>
        </w:rPr>
        <w:t>.</w:t>
      </w:r>
    </w:p>
    <w:p w14:paraId="10F71CFB"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Средний дошкольный возраст (с 4 до 5 лет)</w:t>
      </w:r>
    </w:p>
    <w:p w14:paraId="731F7636"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СЛОВАРЯ</w:t>
      </w:r>
    </w:p>
    <w:p w14:paraId="1906FC3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14:paraId="3C059FF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понимать обобщающее значение слов и формировать обобщающие понятия.</w:t>
      </w:r>
    </w:p>
    <w:p w14:paraId="3ED6C17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14:paraId="4FC8B9F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понимание простых предлогов.</w:t>
      </w:r>
    </w:p>
    <w:p w14:paraId="6291FF8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понятие слово и умение оперировать им.</w:t>
      </w:r>
    </w:p>
    <w:p w14:paraId="1603F778"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ФОРМИРОВАНИЕ ГРАММАТИЧЕСКОГО СТРОЯ РЕЧИ</w:t>
      </w:r>
    </w:p>
    <w:p w14:paraId="313976E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14:paraId="0492901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образовывать и использовать в речи существительные с уменьшительно-ласкательными суффиксами.</w:t>
      </w:r>
    </w:p>
    <w:p w14:paraId="05AEDA5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14:paraId="1FF9F0A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различать и употреблять противоположные по значению названия действий и признаков.</w:t>
      </w:r>
    </w:p>
    <w:p w14:paraId="5291017E"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среднего рода.</w:t>
      </w:r>
    </w:p>
    <w:p w14:paraId="1FF310A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Формировать умение согласовывать числительные с существительными мужского и женского рода.</w:t>
      </w:r>
    </w:p>
    <w:p w14:paraId="4AD35E6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14:paraId="29D9F0BC"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Обучать распространению простых предложений однородными подлежащими и сказуемыми.</w:t>
      </w:r>
    </w:p>
    <w:p w14:paraId="28F5292D"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ФОНЕТИКО-ФОНЕМАТИЧЕСКОЙ СИСТЕМЫ ЯЗЫКА И НАВЫКОВ</w:t>
      </w:r>
    </w:p>
    <w:p w14:paraId="603964C2"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ЯЗЫКОВОГО АНАЛИЗА</w:t>
      </w:r>
    </w:p>
    <w:p w14:paraId="14DB564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Развитие просодической стороны речи</w:t>
      </w:r>
    </w:p>
    <w:p w14:paraId="3D896F3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правильное речевое дыхание и длительный ротовой выдох. Формировать навык мягкого голосоведения.</w:t>
      </w:r>
    </w:p>
    <w:p w14:paraId="5C7C0B6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Воспитывать правильный умеренный темп речи (по подражанию логопеду). Развивать ритмичность и интонационную выразительность речи, модуляцию</w:t>
      </w:r>
    </w:p>
    <w:p w14:paraId="1DCF9098"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голоса.</w:t>
      </w:r>
    </w:p>
    <w:p w14:paraId="3EEAE6F1" w14:textId="77777777" w:rsidR="004F78C1"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Коррекция произносительной стороны речи</w:t>
      </w:r>
    </w:p>
    <w:p w14:paraId="54AA8F9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Уточнить произношение гласных звуков и согласных раннего онтогенеза в свободной речевой деятельности.</w:t>
      </w:r>
    </w:p>
    <w:p w14:paraId="2E530D6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Активизировать движения речевого аппарата, готовить его к формированию звуков всех групп.</w:t>
      </w:r>
    </w:p>
    <w:p w14:paraId="43365D8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w:t>
      </w:r>
    </w:p>
    <w:p w14:paraId="17AE922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 над слоговой структурой слова</w:t>
      </w:r>
    </w:p>
    <w:p w14:paraId="1F28DB8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различать на слух длинные и короткие слова.</w:t>
      </w:r>
    </w:p>
    <w:p w14:paraId="7D7A6DD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14:paraId="5CD5640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14:paraId="016AD83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понятие слог (часть слова) и умение оперировать этим понятием.</w:t>
      </w:r>
    </w:p>
    <w:p w14:paraId="7AF5FCB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Совершенствование фонематического восприятия, навыков звукового анализа и синтеза</w:t>
      </w:r>
    </w:p>
    <w:p w14:paraId="49EBE10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умение различать гласные и согласные звуки. Научить выделять из ряда звуков гласные звуки.</w:t>
      </w:r>
    </w:p>
    <w:p w14:paraId="7925918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Сформировать первоначальные навыки анализа и синтеза. Научить выполнять анализ и синтез слияний гласных звуков.</w:t>
      </w:r>
    </w:p>
    <w:p w14:paraId="314BDD4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выделять начальные ударные гласные [а], [у], [о], [и], из слов, различать слова с начальными ударными гласными.</w:t>
      </w:r>
    </w:p>
    <w:p w14:paraId="4674B75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производить анализ и синтез сначала обратных, а потом и прямых слогов, и слов из трех звуков (ам, он, пу, та, кот, уха).</w:t>
      </w:r>
    </w:p>
    <w:p w14:paraId="06AAA0E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подбирать слова с заданным звуком.</w:t>
      </w:r>
    </w:p>
    <w:p w14:paraId="5AEBBA5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понятия звук, гласный звук, согласный звук и умение оперировать этими понятиями.</w:t>
      </w:r>
    </w:p>
    <w:p w14:paraId="2059C367" w14:textId="77777777" w:rsidR="004F78C1"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 xml:space="preserve">ОБУЧЕНИЕ ЭЛЕМЕНТАМ ГРАМОТЫ (НЕОБЯЗАТЕЛЬНЫЙ РАЗДЕЛ) </w:t>
      </w:r>
    </w:p>
    <w:p w14:paraId="2EAA07A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Cформировать понятие буквы и представление о том, чем звук отличается от</w:t>
      </w:r>
    </w:p>
    <w:p w14:paraId="4BF58011"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буквы.</w:t>
      </w:r>
    </w:p>
    <w:p w14:paraId="243EEE8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Познакомить с гласными буквами А, У, О, И, с согласными буквами Т,</w:t>
      </w:r>
    </w:p>
    <w:p w14:paraId="1D52AA62"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П, Н, М, К.</w:t>
      </w:r>
    </w:p>
    <w:p w14:paraId="075F418E"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14:paraId="6C6290C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14:paraId="1C599C08"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СВЯЗНОЙ РЕЧИ И НАВЫКОВ РЕЧЕВОГО ОБЩЕНИЯ</w:t>
      </w:r>
    </w:p>
    <w:p w14:paraId="34C3A21E"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w:t>
      </w:r>
    </w:p>
    <w:p w14:paraId="502F301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Развивать умение поддерживать беседу, задавать вопросы и отвечать на них, выслушивать друг друга до конца.</w:t>
      </w:r>
    </w:p>
    <w:p w14:paraId="3D55B2D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14:paraId="1BBB721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Формировать навыки пересказа. Обучать пересказывать хорошо знакомые сказки или небольшие тексты с помощью взрослого и со зрительной опорой.</w:t>
      </w:r>
    </w:p>
    <w:p w14:paraId="0114EA33"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Старший дошкольный возраст (с 5 до 6 лет)</w:t>
      </w:r>
    </w:p>
    <w:p w14:paraId="1A695416"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СЛОВАРЯ</w:t>
      </w:r>
    </w:p>
    <w:p w14:paraId="55CB944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14:paraId="7E0352C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14:paraId="608C41B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14:paraId="7FC1C8A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483B408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2426515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14:paraId="6D0AF3C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14:paraId="5836371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Расширить понимание значения простых предлогов и активизировать их использование в речи.</w:t>
      </w:r>
    </w:p>
    <w:p w14:paraId="32EB35B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047832E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понятие слово и умение оперировать им.</w:t>
      </w:r>
    </w:p>
    <w:p w14:paraId="12449837"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ФОРМИРОВАНИЕ И СОВЕРШЕНСТВОВАНИЕ</w:t>
      </w:r>
      <w:r w:rsidR="004F78C1">
        <w:rPr>
          <w:rFonts w:ascii="Times New Roman" w:hAnsi="Times New Roman" w:cs="Times New Roman"/>
          <w:sz w:val="24"/>
          <w:szCs w:val="24"/>
        </w:rPr>
        <w:t xml:space="preserve"> </w:t>
      </w:r>
      <w:r w:rsidRPr="007B79BD">
        <w:rPr>
          <w:rFonts w:ascii="Times New Roman" w:hAnsi="Times New Roman" w:cs="Times New Roman"/>
          <w:sz w:val="24"/>
          <w:szCs w:val="24"/>
        </w:rPr>
        <w:t>ГРАММАТИЧЕСКОГО СТРОЯ РЕЧИ</w:t>
      </w:r>
    </w:p>
    <w:p w14:paraId="6C902B7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w:t>
      </w:r>
      <w:r w:rsidR="007B79BD" w:rsidRPr="007B79BD">
        <w:rPr>
          <w:rFonts w:ascii="Times New Roman" w:hAnsi="Times New Roman" w:cs="Times New Roman"/>
          <w:sz w:val="24"/>
          <w:szCs w:val="24"/>
        </w:rPr>
        <w:lastRenderedPageBreak/>
        <w:t>окончаний глаголов настоящего времени, глаголов мужского и женского рода в прошедшем времени.</w:t>
      </w:r>
    </w:p>
    <w:p w14:paraId="71E0DBAE"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-онок,-енок, -ат,-ят, глаголов с различными приставками.</w:t>
      </w:r>
    </w:p>
    <w:p w14:paraId="5A58A5D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14:paraId="15DFC84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14:paraId="45143AF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34260AE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14:paraId="327C906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14:paraId="6FBD0633"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ФОНЕТИКО-ФОНЕМАТИЧЕСКОЙ СИСТЕМЫ ЯЗЫКА И НАВЫКОВ ЯЗЫКОВОГО АНАЛИЗА</w:t>
      </w:r>
    </w:p>
    <w:p w14:paraId="41A3CE9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Развитие просодической стороны речи</w:t>
      </w:r>
    </w:p>
    <w:p w14:paraId="443A08B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правильное речевое дыхание и длительный ротовой выдох. Закрепить навык мягкого голосоведения.</w:t>
      </w:r>
    </w:p>
    <w:p w14:paraId="016D50B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Воспитывать умеренный темп речи по подражанию педагогу и в упражнениях на координацию речи с движением.</w:t>
      </w:r>
    </w:p>
    <w:p w14:paraId="59BE361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Развивать ритмичность речи, ее интонационную выразительность, модуляцию</w:t>
      </w:r>
    </w:p>
    <w:p w14:paraId="712E5112"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голоса.</w:t>
      </w:r>
    </w:p>
    <w:p w14:paraId="18E90BB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Коррекция произносительной стороны речи</w:t>
      </w:r>
    </w:p>
    <w:p w14:paraId="3F74103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правильное произношение имеющихся звуков в игровой и свободной речевой деятельности.</w:t>
      </w:r>
    </w:p>
    <w:p w14:paraId="629F4E3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Активизировать движения речевого аппарата, готовить его к формированию звуков всех групп.</w:t>
      </w:r>
    </w:p>
    <w:p w14:paraId="1489A42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14:paraId="7F6C0B4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 над слоговой структурой слова</w:t>
      </w:r>
    </w:p>
    <w:p w14:paraId="6EFA17E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 xml:space="preserve">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w:t>
      </w:r>
      <w:r w:rsidR="007B79BD" w:rsidRPr="007B79BD">
        <w:rPr>
          <w:rFonts w:ascii="Times New Roman" w:hAnsi="Times New Roman" w:cs="Times New Roman"/>
          <w:sz w:val="24"/>
          <w:szCs w:val="24"/>
        </w:rPr>
        <w:lastRenderedPageBreak/>
        <w:t>слогов с разными согласными и одинаковыми гласными; цепочек слогов со стечением согласных.</w:t>
      </w:r>
    </w:p>
    <w:p w14:paraId="0B7318A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Обеспечить дальнейшее усвоение и использование в речи слов различной звукослоговой структуры.</w:t>
      </w:r>
    </w:p>
    <w:p w14:paraId="5984EF7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навыки слогового анализа и синтеза слов, состоящих из двух слогов, одного слога, трех слогов.</w:t>
      </w:r>
    </w:p>
    <w:p w14:paraId="5BE3A8A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понятие слог и умение оперировать им.</w:t>
      </w:r>
    </w:p>
    <w:p w14:paraId="47CA1B9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Совершенствование фонематического восприятия, навыков звукового анализа и синтеза</w:t>
      </w:r>
    </w:p>
    <w:p w14:paraId="2F91FCB3"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различать на слух гласные звуки.</w:t>
      </w:r>
    </w:p>
    <w:p w14:paraId="0E982E61" w14:textId="77777777" w:rsidR="004F78C1"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14:paraId="7F38006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2275307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14:paraId="04D1EBA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14:paraId="0449262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навык различения согласных звуков по признакам: глухой — звонкий, твердый — мягкий.</w:t>
      </w:r>
    </w:p>
    <w:p w14:paraId="0549758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понятия звук, гласный звук, согласный звук.</w:t>
      </w:r>
    </w:p>
    <w:p w14:paraId="6E2E308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понятия звонкий согласный звук, глухой согласный звук, мягкий согласный звук, твердый согласный звук.</w:t>
      </w:r>
    </w:p>
    <w:p w14:paraId="7D079FBF"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ОБУЧЕНИЕ ЭЛЕМЕНТАМ ГРАМОТЫ (НЕОБЯЗАТЕЛЬНЫЙ РАЗДЕЛ)</w:t>
      </w:r>
    </w:p>
    <w:p w14:paraId="28886F5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понятие буквы и представление о том, чем звук отличается от буквы. Познакомить с буквами Б, Д, Г, Ф, В, Х, Ы, С, З, Ш, Ж, Э.</w:t>
      </w:r>
    </w:p>
    <w:p w14:paraId="1523B69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14:paraId="1621A1B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навык чтения слогов с пройденными буквами.</w:t>
      </w:r>
    </w:p>
    <w:p w14:paraId="2345CCE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Сформировать навыки осознанного чтения слов и предложений с пройденными буквами.</w:t>
      </w:r>
    </w:p>
    <w:p w14:paraId="47D2E1E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14:paraId="00316444"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СВЯЗНОЙ РЕЧИ И РЕЧЕВОГО ОБЩЕНИЯ</w:t>
      </w:r>
    </w:p>
    <w:p w14:paraId="01E0362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118A71E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14:paraId="073F825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2A77433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 пересказа хорошо знакомых сказок и коротких текстов.</w:t>
      </w:r>
    </w:p>
    <w:p w14:paraId="3C5A78B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p w14:paraId="75D71ED3" w14:textId="77777777" w:rsidR="007B79BD" w:rsidRPr="004F78C1" w:rsidRDefault="004F78C1" w:rsidP="007B79BD">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B79BD" w:rsidRPr="004F78C1">
        <w:rPr>
          <w:rFonts w:ascii="Times New Roman" w:hAnsi="Times New Roman" w:cs="Times New Roman"/>
          <w:b/>
          <w:i/>
          <w:sz w:val="24"/>
          <w:szCs w:val="24"/>
        </w:rPr>
        <w:t>Старший дошкольный возраст (с 6 до 7лет)</w:t>
      </w:r>
    </w:p>
    <w:p w14:paraId="58C6684E"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СЛОВАРЯ</w:t>
      </w:r>
    </w:p>
    <w:p w14:paraId="4E9C68A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14:paraId="6167B33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14:paraId="6253626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14:paraId="33F2FB4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14:paraId="0B9FE323"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14:paraId="0FD97C9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Способствовать дальнейшему овладению приставочными глаголами, глаголами с оттенками значений.</w:t>
      </w:r>
    </w:p>
    <w:p w14:paraId="258DCCF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Способствовать практическому овладению всеми простыми и основными сложными предлогами.</w:t>
      </w:r>
    </w:p>
    <w:p w14:paraId="4BFD730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Обогащать экспрессивную речь за счет имен числительных, местоименных форм, наречий, причастий.</w:t>
      </w:r>
    </w:p>
    <w:p w14:paraId="5532B613"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понятие слово и умение оперировать им.</w:t>
      </w:r>
    </w:p>
    <w:p w14:paraId="157FCB46"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СОВЕРШЕНСТВОВАНИЕ ГРАММАТИЧЕСКОГО СТРОЯ РЕЧИ</w:t>
      </w:r>
    </w:p>
    <w:p w14:paraId="62A60422"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14:paraId="15F9860A"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14:paraId="2097E083"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14:paraId="7D8CC1E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умение согласовывать прилагательные и числительные с</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существительными в роде, числе и падеже; подбирать однородные определения к существительным.</w:t>
      </w:r>
    </w:p>
    <w:p w14:paraId="1BF6A8B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14:paraId="60B3FF9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14:paraId="74617F7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14:paraId="5B643E90"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14:paraId="2FC1130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14:paraId="1D03988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14:paraId="2E007573"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ФОНЕТИКО-ФОНЕМАТИЧЕСКОЙ СИСТЕМЫ ЯЗЫКА И НАВЫКОВ ЯЗЫКОВОГО АНАЛИЗА И СИНТЕЗА</w:t>
      </w:r>
    </w:p>
    <w:p w14:paraId="62A68BE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Развитие просодической стороны речи</w:t>
      </w:r>
    </w:p>
    <w:p w14:paraId="2A51EF9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14:paraId="24604E9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детей произвольно изменять силу голоса: говорить тише, громче, умеренно громко, тихо, шепотом.</w:t>
      </w:r>
    </w:p>
    <w:p w14:paraId="1DB2CFB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Развивать тембровую окраску голоса, совершенствовать умение изменять высоту тона в играх.</w:t>
      </w:r>
    </w:p>
    <w:p w14:paraId="6FD689E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Учить говорить в спокойном темпе.</w:t>
      </w:r>
    </w:p>
    <w:p w14:paraId="14760DA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Продолжать работу над четкостью дикции, интонационной выразительностью</w:t>
      </w:r>
    </w:p>
    <w:p w14:paraId="0FF6C7AB"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речи.</w:t>
      </w:r>
    </w:p>
    <w:p w14:paraId="0956923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Коррекция произносительной стороны речи</w:t>
      </w:r>
    </w:p>
    <w:p w14:paraId="5934DA97"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Активизировать и совершенствовать движения речевого аппарата.</w:t>
      </w:r>
    </w:p>
    <w:p w14:paraId="5BB2C80B"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14:paraId="74B12B2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Завершить автоматизацию правильного произношения звуков всех групп в свободной речевой деятельности.</w:t>
      </w:r>
    </w:p>
    <w:p w14:paraId="4BD088B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 над слоговой структурой слова, формирование навыков слогового анализа и синтеза</w:t>
      </w:r>
    </w:p>
    <w:p w14:paraId="1A1A053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Продолжить работу над трехсложными словами со стечением согласных</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и закрытыми слогами (абрикос, апельсин) и введением их в предложения.</w:t>
      </w:r>
    </w:p>
    <w:p w14:paraId="7347BB7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Работать над односложными словами со стечением согласных в начале</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и конце слов (слон, мост) и над двусложными словами с двумя стечениями</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согласных (планка) и введением их в предложения.</w:t>
      </w:r>
    </w:p>
    <w:p w14:paraId="21EEC66E"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Работать   над   трех-,   четырех-,   и   пятисложными   словами   со   сложной</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звукослоговой   структурой   (динозавр,   градусник,   перекресток,   температура)   и</w:t>
      </w:r>
      <w:r>
        <w:rPr>
          <w:rFonts w:ascii="Times New Roman" w:hAnsi="Times New Roman" w:cs="Times New Roman"/>
          <w:sz w:val="24"/>
          <w:szCs w:val="24"/>
        </w:rPr>
        <w:t xml:space="preserve"> </w:t>
      </w:r>
      <w:r w:rsidR="007B79BD" w:rsidRPr="007B79BD">
        <w:rPr>
          <w:rFonts w:ascii="Times New Roman" w:hAnsi="Times New Roman" w:cs="Times New Roman"/>
          <w:sz w:val="24"/>
          <w:szCs w:val="24"/>
        </w:rPr>
        <w:t>введением их в предложения.</w:t>
      </w:r>
    </w:p>
    <w:p w14:paraId="603F1E7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навыки слогового анализа и синтеза слов, состоящих из одного, двух,</w:t>
      </w:r>
    </w:p>
    <w:p w14:paraId="7081618C"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трех слогов.</w:t>
      </w:r>
    </w:p>
    <w:p w14:paraId="2E88244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Совершенствование фонематических представлений, навыков звукового анализа и синтеза</w:t>
      </w:r>
    </w:p>
    <w:p w14:paraId="37E4B1B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14:paraId="5B820E2C"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B79BD" w:rsidRPr="007B79BD">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14:paraId="27668846"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Познакомить с новыми звуками [j], [ц], [ч], [щ], [л], [л'], [р], [р']. Сформировать умение выделять эти звуки на фоне слова, подбирать слова с этими звуками.</w:t>
      </w:r>
    </w:p>
    <w:p w14:paraId="2386BA8D"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Совершенствовать навыки звукового анализа и синтеза слов из трех-пяти звуков.</w:t>
      </w:r>
    </w:p>
    <w:p w14:paraId="02AF73E4"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ОБУЧЕНИЕ ГРАМОТЕ</w:t>
      </w:r>
    </w:p>
    <w:p w14:paraId="1FFD9BF1"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Познакомить с буквами Й, Е, Ё, Ю,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w:t>
      </w:r>
    </w:p>
    <w:p w14:paraId="5F54232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14:paraId="39D64FC9"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 осознанного чтения слов, предложений, небольших текстов.</w:t>
      </w:r>
    </w:p>
    <w:p w14:paraId="6DBFB513"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w:t>
      </w:r>
    </w:p>
    <w:p w14:paraId="6E9278AF"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Научить разгадывать ребусы, решать кроссворды, читать изографы.</w:t>
      </w:r>
    </w:p>
    <w:p w14:paraId="042CC93D" w14:textId="77777777" w:rsidR="007B79BD" w:rsidRPr="007B79BD" w:rsidRDefault="007B79BD" w:rsidP="007B79BD">
      <w:pPr>
        <w:pStyle w:val="a3"/>
        <w:spacing w:line="360" w:lineRule="auto"/>
        <w:jc w:val="both"/>
        <w:rPr>
          <w:rFonts w:ascii="Times New Roman" w:hAnsi="Times New Roman" w:cs="Times New Roman"/>
          <w:sz w:val="24"/>
          <w:szCs w:val="24"/>
        </w:rPr>
      </w:pPr>
      <w:r w:rsidRPr="007B79BD">
        <w:rPr>
          <w:rFonts w:ascii="Times New Roman" w:hAnsi="Times New Roman" w:cs="Times New Roman"/>
          <w:sz w:val="24"/>
          <w:szCs w:val="24"/>
        </w:rPr>
        <w:t>РАЗВИТИЕ СВЯЗНОЙ РЕЧИ И РЕЧЕВОГО ОБЩЕНИЯ</w:t>
      </w:r>
    </w:p>
    <w:p w14:paraId="4530DFC8"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Развивать стремление обсуждать увиденное, рассказывать о переживаниях, впечатлениях.</w:t>
      </w:r>
    </w:p>
    <w:p w14:paraId="7F05E57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14:paraId="20407F44"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14:paraId="655F0B5F"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0A443A25"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навыки пересказа знакомых сказок и небольших рассказов.</w:t>
      </w:r>
    </w:p>
    <w:p w14:paraId="76774FDD" w14:textId="77777777" w:rsidR="007B79BD" w:rsidRP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Сформировать навык пересказа небольших рассказов с изменением времени действия или лица рассказчика.</w:t>
      </w:r>
    </w:p>
    <w:p w14:paraId="5A3FDADA" w14:textId="77777777" w:rsidR="007B79BD" w:rsidRDefault="004F78C1"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79BD" w:rsidRPr="007B79BD">
        <w:rPr>
          <w:rFonts w:ascii="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14:paraId="2CEE25F3" w14:textId="445AC563" w:rsidR="00F33887" w:rsidRPr="00830212" w:rsidRDefault="00156E0E" w:rsidP="00F33887">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t>2.3</w:t>
      </w:r>
      <w:r w:rsidR="00F33887" w:rsidRPr="00830212">
        <w:rPr>
          <w:rFonts w:ascii="Times New Roman" w:hAnsi="Times New Roman" w:cs="Times New Roman"/>
          <w:b/>
          <w:sz w:val="24"/>
          <w:szCs w:val="24"/>
        </w:rPr>
        <w:t>. Взаимодействие участников образовательного процесса. Интегрированные</w:t>
      </w:r>
    </w:p>
    <w:p w14:paraId="4732ACF3" w14:textId="77777777" w:rsidR="00F33887" w:rsidRPr="00830212" w:rsidRDefault="00F33887" w:rsidP="00F33887">
      <w:pPr>
        <w:pStyle w:val="a3"/>
        <w:spacing w:line="360" w:lineRule="auto"/>
        <w:jc w:val="center"/>
        <w:rPr>
          <w:rFonts w:ascii="Times New Roman" w:hAnsi="Times New Roman" w:cs="Times New Roman"/>
          <w:b/>
          <w:sz w:val="24"/>
          <w:szCs w:val="24"/>
        </w:rPr>
      </w:pPr>
      <w:r w:rsidRPr="00830212">
        <w:rPr>
          <w:rFonts w:ascii="Times New Roman" w:hAnsi="Times New Roman" w:cs="Times New Roman"/>
          <w:b/>
          <w:sz w:val="24"/>
          <w:szCs w:val="24"/>
        </w:rPr>
        <w:t>коррекционно-развивающие занятия</w:t>
      </w:r>
    </w:p>
    <w:p w14:paraId="7E21BFAA"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24E1">
        <w:rPr>
          <w:rFonts w:ascii="Times New Roman" w:hAnsi="Times New Roman" w:cs="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14:paraId="6FC2D158"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планах воспитателей логопед указывает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14:paraId="1FE60F16"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Еженедельные задания логопеда воспитателю включают в себя следующие разделы:</w:t>
      </w:r>
    </w:p>
    <w:p w14:paraId="57DD8B0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логопедические пятиминутки;</w:t>
      </w:r>
    </w:p>
    <w:p w14:paraId="692C0CD8"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подвижные игры и пальчиковая гимнастика;</w:t>
      </w:r>
    </w:p>
    <w:p w14:paraId="59F5B13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индивидуальная работа.</w:t>
      </w:r>
    </w:p>
    <w:p w14:paraId="419CFA74"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14:paraId="3E40FBB3"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Подвижные игры, упражнения, пальчиковая гимнастики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14:paraId="5E04C769"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24E1">
        <w:rPr>
          <w:rFonts w:ascii="Times New Roman" w:hAnsi="Times New Roman" w:cs="Times New Roman"/>
          <w:sz w:val="24"/>
          <w:szCs w:val="24"/>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14:paraId="7862E8A0"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 настоящее время все большее распространение и популярность в системе работы в группе комбинированной направленности для детей с тяжелыми нарушениями речи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коррекционно-развивающем занятии могут участвовать от 2 до 5 специалистов и родители дошкольников.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14:paraId="05832808"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учителем-логопедом, воспитателями, педагогом-психологом, музыкальным руководителем, инструктором по физическому воспитанию. Проведение интегрированного занятия, освобождает специалистов от проведения их занятий, внесенных в этот день в сетку занятий. Продолжительность интегрированного занятия может варьироваться от 20 до 35 минут в разных возрастных группах.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14:paraId="13A36F95"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14:paraId="7FFC7533" w14:textId="77777777" w:rsidR="00F33887" w:rsidRPr="00F624E1" w:rsidRDefault="00F33887" w:rsidP="00F33887">
      <w:pPr>
        <w:pStyle w:val="a3"/>
        <w:spacing w:line="360" w:lineRule="auto"/>
        <w:jc w:val="both"/>
        <w:rPr>
          <w:rFonts w:ascii="Times New Roman" w:hAnsi="Times New Roman" w:cs="Times New Roman"/>
          <w:sz w:val="24"/>
          <w:szCs w:val="24"/>
        </w:rPr>
      </w:pPr>
      <w:r w:rsidRPr="00F624E1">
        <w:rPr>
          <w:rFonts w:ascii="Times New Roman" w:hAnsi="Times New Roman" w:cs="Times New Roman"/>
          <w:sz w:val="24"/>
          <w:szCs w:val="24"/>
        </w:rPr>
        <w:lastRenderedPageBreak/>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14:paraId="13293013"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 подготовке интегрированного занятия логопеду следует четко выполнять следующие действия:</w:t>
      </w:r>
    </w:p>
    <w:p w14:paraId="2E25F6D6"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определить тему и цель занятия;</w:t>
      </w:r>
    </w:p>
    <w:p w14:paraId="017B307C"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 областей;</w:t>
      </w:r>
    </w:p>
    <w:p w14:paraId="6DFFB61F"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включить в занятие разнообразные игровые и дидактические упражнения;</w:t>
      </w:r>
    </w:p>
    <w:p w14:paraId="05FAC27F"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предусмотреть на всех этапах занятия использование приемов, обеспечивающие индивидуальный подход к детям;</w:t>
      </w:r>
    </w:p>
    <w:p w14:paraId="00042B20"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 отборе программного материала учитывать зону ближайшего развития каждого ребенка, его потенциальные возможности;</w:t>
      </w:r>
    </w:p>
    <w:p w14:paraId="3AF72BD0"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14:paraId="3758A574"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14:paraId="5ED02124"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обеспечить постепенное усложнение речевых и речемыслительных заданий;</w:t>
      </w:r>
    </w:p>
    <w:p w14:paraId="71943F49"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включить в занятие регулярное повторение усвоенного речевого материала и подключить к этому всех участвующих в занятии специалистов;</w:t>
      </w:r>
    </w:p>
    <w:p w14:paraId="5F4CD239"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привлечь каждого ребенка к участию в диалогах.</w:t>
      </w:r>
    </w:p>
    <w:p w14:paraId="2129B48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со сверстниками и взрослыми. </w:t>
      </w:r>
    </w:p>
    <w:p w14:paraId="57FFF82F"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Если говорить о коррекционной работе логопеда на интегрированных занятиях, то она разнообразна и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14:paraId="11E10C0D"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w:t>
      </w:r>
      <w:r w:rsidRPr="00F624E1">
        <w:rPr>
          <w:rFonts w:ascii="Times New Roman" w:hAnsi="Times New Roman" w:cs="Times New Roman"/>
          <w:sz w:val="24"/>
          <w:szCs w:val="24"/>
        </w:rPr>
        <w:lastRenderedPageBreak/>
        <w:t>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 На таких занятиях дети учатся слышать ошибки в чужой и собственной речи, у них формируется языковое чутье, чувство языка.</w:t>
      </w:r>
    </w:p>
    <w:p w14:paraId="0198148F"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На таких занятиях дошкольники готовы к неожиданностям, ждут сюрпризов и с удовольствием включаются в игры, предложенные педагогами.</w:t>
      </w:r>
    </w:p>
    <w:p w14:paraId="42597084"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14:paraId="7C3E4521" w14:textId="77777777" w:rsidR="00F33887" w:rsidRPr="00830212" w:rsidRDefault="00F33887" w:rsidP="00F33887">
      <w:pPr>
        <w:pStyle w:val="a3"/>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Работой по образовательной области «Речевое развитие» руководит учитель-логопед, а другие специалисты подключаются к работе и планируют образовательную </w:t>
      </w:r>
      <w:r w:rsidRPr="00830212">
        <w:rPr>
          <w:rFonts w:ascii="Times New Roman" w:hAnsi="Times New Roman" w:cs="Times New Roman"/>
          <w:sz w:val="24"/>
          <w:szCs w:val="24"/>
        </w:rPr>
        <w:t>деятельность в соответствии с рекомендациями учителя-логопеда.</w:t>
      </w:r>
    </w:p>
    <w:p w14:paraId="7BEEEBBC" w14:textId="6B76BBE8" w:rsidR="00F33887" w:rsidRPr="00830212" w:rsidRDefault="00156E0E" w:rsidP="00156E0E">
      <w:pPr>
        <w:pStyle w:val="a3"/>
        <w:spacing w:line="360" w:lineRule="auto"/>
        <w:rPr>
          <w:rFonts w:ascii="Times New Roman" w:hAnsi="Times New Roman" w:cs="Times New Roman"/>
          <w:b/>
          <w:sz w:val="24"/>
          <w:szCs w:val="24"/>
        </w:rPr>
      </w:pPr>
      <w:r>
        <w:rPr>
          <w:rFonts w:ascii="Times New Roman" w:hAnsi="Times New Roman" w:cs="Times New Roman"/>
          <w:b/>
          <w:sz w:val="24"/>
          <w:szCs w:val="24"/>
        </w:rPr>
        <w:t>2.4</w:t>
      </w:r>
      <w:r w:rsidR="00F33887" w:rsidRPr="00830212">
        <w:rPr>
          <w:rFonts w:ascii="Times New Roman" w:hAnsi="Times New Roman" w:cs="Times New Roman"/>
          <w:b/>
          <w:sz w:val="24"/>
          <w:szCs w:val="24"/>
        </w:rPr>
        <w:t>. Взаимодействие с семьями воспитанников</w:t>
      </w:r>
    </w:p>
    <w:p w14:paraId="17D6891B"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w:t>
      </w:r>
    </w:p>
    <w:p w14:paraId="1C568363"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В группе комбинирующей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 </w:t>
      </w:r>
    </w:p>
    <w:p w14:paraId="3DFB37BE"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624E1">
        <w:rPr>
          <w:rFonts w:ascii="Times New Roman" w:hAnsi="Times New Roman" w:cs="Times New Roman"/>
          <w:sz w:val="24"/>
          <w:szCs w:val="24"/>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w:t>
      </w:r>
    </w:p>
    <w:p w14:paraId="69965880"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Задания подбираемых пособий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w:t>
      </w:r>
    </w:p>
    <w:p w14:paraId="47CE1698"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484594DE"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306CE5B6" w14:textId="70A631E2" w:rsidR="00F33887" w:rsidRPr="00830212" w:rsidRDefault="00ED3997" w:rsidP="00F33887">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r w:rsidR="00F33887" w:rsidRPr="00830212">
        <w:rPr>
          <w:rFonts w:ascii="Times New Roman" w:hAnsi="Times New Roman" w:cs="Times New Roman"/>
          <w:b/>
          <w:sz w:val="24"/>
          <w:szCs w:val="24"/>
        </w:rPr>
        <w:t>. Инклюзивное образование дошкольников с тяжелыми нарушениями речи (ОНР)</w:t>
      </w:r>
    </w:p>
    <w:p w14:paraId="5CB54185"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 xml:space="preserve">В соответствии с Законом РФ и Федеральным государственным образовательным стандартом дошкольного образования 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Так дети с тяжелыми нарушениями речи (с общим недоразвитием речи) могут посещать группы комбинированной </w:t>
      </w:r>
      <w:r w:rsidRPr="00F624E1">
        <w:rPr>
          <w:rFonts w:ascii="Times New Roman" w:hAnsi="Times New Roman" w:cs="Times New Roman"/>
          <w:sz w:val="24"/>
          <w:szCs w:val="24"/>
        </w:rPr>
        <w:lastRenderedPageBreak/>
        <w:t>направленности или группы кратковременного пребывания. Для коррекционной работы с детьми, имеющими тяжелые нарушения речи (общее недоразвитие речи) и осваивающими основную программу совместно с другими детьми, в группах комбинированной направленности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тяжелыми нарушениями речи (общим недоразвитием речи). В основной программе образовательного учреждения, в котором функционируют группы комбинированной направленности отражается содержание работы по коррекции нарушений развития детей с тяжелыми нарушениями речи (общим недоразвитием речи). В планирование работы в каждой из образовательных областей включаются коррекционные мероприятия.</w:t>
      </w:r>
    </w:p>
    <w:p w14:paraId="309F7351"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В соответствии с САНПИНОМ 2.4.1.3049-13 от 30.07. 2013 рекомендуемое количество детей в группах комбинированной направленности с 4 до 7 лет не более 15 детей, в том числе не более 4 детей, имеющих тяжелые нарушения речи.</w:t>
      </w:r>
    </w:p>
    <w:p w14:paraId="7017C8C2"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Для каждого воспитанника с общим недоразвитием речи в группе комбинированной направленности учителем-логопедом после проведения педагогической диагностики индивидуального развития и на основе данной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14:paraId="5B7DAE9D"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Обязательно разрабатывается комплексное психолого-педагогическое сопровождение каждого ребенка с тяжелым нарушением речи.</w:t>
      </w:r>
    </w:p>
    <w:p w14:paraId="7FA0ABDA" w14:textId="77777777" w:rsidR="00F33887" w:rsidRPr="00F624E1" w:rsidRDefault="00F33887" w:rsidP="00F33887">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Основной формой работы учителя-логопеда с ребенком, имеющим тяжелое нарушение речи (общее недоразвитие речи) и посещающим группу комбинированной направленности являются индивидуальные занятия, которые проводятся 3 раза в неделю. Обязательно планируется время и формы занятости ребенка с общим недоразвитием речи на каждый день недели. Занятия со специалистами (учителем-логопедом, педагогом-психологом) могут проводиться параллельно с групповыми занятиями.</w:t>
      </w:r>
    </w:p>
    <w:p w14:paraId="17602464" w14:textId="4954FE58" w:rsidR="0027735C" w:rsidRPr="00F33887" w:rsidRDefault="00F33887" w:rsidP="007B79B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24E1">
        <w:rPr>
          <w:rFonts w:ascii="Times New Roman" w:hAnsi="Times New Roman" w:cs="Times New Roman"/>
          <w:sz w:val="24"/>
          <w:szCs w:val="24"/>
        </w:rPr>
        <w:t>Учитель-логопед осуществляет информационно-просветительскую деятельность среди педагогов группы и родителей, подключая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14:paraId="3895F80F" w14:textId="77777777" w:rsidR="00F33887" w:rsidRDefault="00F33887" w:rsidP="00F74796">
      <w:pPr>
        <w:pStyle w:val="a3"/>
        <w:spacing w:line="360" w:lineRule="auto"/>
        <w:jc w:val="both"/>
        <w:rPr>
          <w:rFonts w:ascii="Times New Roman" w:hAnsi="Times New Roman" w:cs="Times New Roman"/>
          <w:b/>
          <w:sz w:val="24"/>
          <w:szCs w:val="24"/>
        </w:rPr>
      </w:pPr>
    </w:p>
    <w:p w14:paraId="160C3579" w14:textId="77777777" w:rsidR="00F74796" w:rsidRPr="00F74796" w:rsidRDefault="00F74796" w:rsidP="00F74796">
      <w:pPr>
        <w:pStyle w:val="a3"/>
        <w:spacing w:line="360" w:lineRule="auto"/>
        <w:jc w:val="both"/>
        <w:rPr>
          <w:rFonts w:ascii="Times New Roman" w:hAnsi="Times New Roman" w:cs="Times New Roman"/>
          <w:b/>
          <w:sz w:val="24"/>
          <w:szCs w:val="24"/>
        </w:rPr>
      </w:pPr>
      <w:r w:rsidRPr="00F74796">
        <w:rPr>
          <w:rFonts w:ascii="Times New Roman" w:hAnsi="Times New Roman" w:cs="Times New Roman"/>
          <w:b/>
          <w:sz w:val="24"/>
          <w:szCs w:val="24"/>
        </w:rPr>
        <w:lastRenderedPageBreak/>
        <w:t xml:space="preserve">3. Организационный раздел </w:t>
      </w:r>
    </w:p>
    <w:p w14:paraId="6D6C1D66" w14:textId="77777777" w:rsidR="00F74796" w:rsidRPr="00F74796" w:rsidRDefault="00F74796" w:rsidP="00F74796">
      <w:pPr>
        <w:pStyle w:val="a3"/>
        <w:spacing w:line="360" w:lineRule="auto"/>
        <w:jc w:val="both"/>
        <w:rPr>
          <w:rFonts w:ascii="Times New Roman" w:hAnsi="Times New Roman" w:cs="Times New Roman"/>
          <w:b/>
          <w:sz w:val="24"/>
          <w:szCs w:val="24"/>
        </w:rPr>
      </w:pPr>
      <w:r w:rsidRPr="00F74796">
        <w:rPr>
          <w:rFonts w:ascii="Times New Roman" w:hAnsi="Times New Roman" w:cs="Times New Roman"/>
          <w:b/>
          <w:sz w:val="24"/>
          <w:szCs w:val="24"/>
        </w:rPr>
        <w:t>3.1. Основные направления коррекционной и образовательной деятельности</w:t>
      </w:r>
    </w:p>
    <w:p w14:paraId="67B0C5F7" w14:textId="77777777" w:rsidR="003253FB" w:rsidRDefault="00215AB5" w:rsidP="00F624E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w:t>
      </w:r>
    </w:p>
    <w:p w14:paraId="03A794F0" w14:textId="454539FF"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развитие словаря</w:t>
      </w:r>
    </w:p>
    <w:p w14:paraId="4F09667F" w14:textId="773B2733" w:rsidR="009A671B" w:rsidRPr="00F33887" w:rsidRDefault="00F33887" w:rsidP="004C5945">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формирование и совершенствование грамматического строя речи</w:t>
      </w:r>
    </w:p>
    <w:p w14:paraId="36ADEF87" w14:textId="7D55E46F"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w:t>
      </w:r>
    </w:p>
    <w:p w14:paraId="49CADC45" w14:textId="6960D59A"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совершенствование фонематического восприятия, развитие навыков звукового и слогового анализа и синтеза)</w:t>
      </w:r>
    </w:p>
    <w:p w14:paraId="06710ED3" w14:textId="74910574"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развитие связной речи</w:t>
      </w:r>
    </w:p>
    <w:p w14:paraId="3A525A44" w14:textId="45AE51C9"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формирование коммуникативных навыков</w:t>
      </w:r>
    </w:p>
    <w:p w14:paraId="045DC397" w14:textId="339A5FB2" w:rsidR="009A671B" w:rsidRPr="00F33887" w:rsidRDefault="00F33887" w:rsidP="009A671B">
      <w:pPr>
        <w:pStyle w:val="a3"/>
        <w:numPr>
          <w:ilvl w:val="0"/>
          <w:numId w:val="2"/>
        </w:numPr>
        <w:spacing w:line="360" w:lineRule="auto"/>
        <w:jc w:val="both"/>
        <w:rPr>
          <w:rFonts w:ascii="Times New Roman" w:hAnsi="Times New Roman" w:cs="Times New Roman"/>
          <w:sz w:val="24"/>
          <w:szCs w:val="24"/>
        </w:rPr>
      </w:pPr>
      <w:r w:rsidRPr="00F33887">
        <w:rPr>
          <w:rFonts w:ascii="Times New Roman" w:hAnsi="Times New Roman" w:cs="Times New Roman"/>
          <w:sz w:val="24"/>
          <w:szCs w:val="24"/>
        </w:rPr>
        <w:t>обучение элементам грамоты</w:t>
      </w:r>
    </w:p>
    <w:p w14:paraId="1C252604" w14:textId="77777777" w:rsidR="00F74796" w:rsidRPr="00215AB5" w:rsidRDefault="00F74796" w:rsidP="00F74796">
      <w:pPr>
        <w:pStyle w:val="a3"/>
        <w:spacing w:line="360" w:lineRule="auto"/>
        <w:jc w:val="both"/>
        <w:rPr>
          <w:rFonts w:ascii="Times New Roman" w:hAnsi="Times New Roman" w:cs="Times New Roman"/>
          <w:b/>
          <w:sz w:val="24"/>
          <w:szCs w:val="24"/>
        </w:rPr>
      </w:pPr>
      <w:r w:rsidRPr="00F74796">
        <w:rPr>
          <w:rFonts w:ascii="Times New Roman" w:hAnsi="Times New Roman" w:cs="Times New Roman"/>
          <w:b/>
          <w:sz w:val="24"/>
          <w:szCs w:val="24"/>
        </w:rPr>
        <w:t>3.2. Система коррекционной</w:t>
      </w:r>
      <w:r w:rsidR="00215AB5">
        <w:rPr>
          <w:rFonts w:ascii="Times New Roman" w:hAnsi="Times New Roman" w:cs="Times New Roman"/>
          <w:b/>
          <w:sz w:val="24"/>
          <w:szCs w:val="24"/>
        </w:rPr>
        <w:t xml:space="preserve"> и образовательной деятельности</w:t>
      </w:r>
    </w:p>
    <w:p w14:paraId="583016BB"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 xml:space="preserve">Учебный год в группе </w:t>
      </w:r>
      <w:r w:rsidR="00F74796">
        <w:rPr>
          <w:rFonts w:ascii="Times New Roman" w:hAnsi="Times New Roman" w:cs="Times New Roman"/>
          <w:sz w:val="24"/>
          <w:szCs w:val="24"/>
        </w:rPr>
        <w:t>комбинирующей</w:t>
      </w:r>
      <w:r w:rsidR="00F74796" w:rsidRPr="00F74796">
        <w:rPr>
          <w:rFonts w:ascii="Times New Roman" w:hAnsi="Times New Roman" w:cs="Times New Roman"/>
          <w:sz w:val="24"/>
          <w:szCs w:val="24"/>
        </w:rPr>
        <w:t xml:space="preserve"> направленности для детей с тяжелыми нарушениями речи (общим недоразвитием речи) начинается первого сентября, длится десять месяцев (до первого июля) и условно делится на три периода:</w:t>
      </w:r>
    </w:p>
    <w:p w14:paraId="47E4F560" w14:textId="77777777" w:rsidR="00F74796" w:rsidRPr="00F74796" w:rsidRDefault="00F74796" w:rsidP="00F74796">
      <w:pPr>
        <w:pStyle w:val="a3"/>
        <w:spacing w:line="360" w:lineRule="auto"/>
        <w:jc w:val="both"/>
        <w:rPr>
          <w:rFonts w:ascii="Times New Roman" w:hAnsi="Times New Roman" w:cs="Times New Roman"/>
          <w:sz w:val="24"/>
          <w:szCs w:val="24"/>
        </w:rPr>
      </w:pPr>
      <w:r w:rsidRPr="00F74796">
        <w:rPr>
          <w:rFonts w:ascii="Times New Roman" w:hAnsi="Times New Roman" w:cs="Times New Roman"/>
          <w:sz w:val="24"/>
          <w:szCs w:val="24"/>
        </w:rPr>
        <w:t>I</w:t>
      </w:r>
      <w:r w:rsidRPr="00F74796">
        <w:rPr>
          <w:rFonts w:ascii="Times New Roman" w:hAnsi="Times New Roman" w:cs="Times New Roman"/>
          <w:sz w:val="24"/>
          <w:szCs w:val="24"/>
        </w:rPr>
        <w:tab/>
        <w:t>период — сентябрь, октябрь, ноябрь;</w:t>
      </w:r>
    </w:p>
    <w:p w14:paraId="35A63DDD" w14:textId="77777777" w:rsidR="00F74796" w:rsidRPr="00F74796" w:rsidRDefault="00F74796" w:rsidP="00F74796">
      <w:pPr>
        <w:pStyle w:val="a3"/>
        <w:spacing w:line="360" w:lineRule="auto"/>
        <w:jc w:val="both"/>
        <w:rPr>
          <w:rFonts w:ascii="Times New Roman" w:hAnsi="Times New Roman" w:cs="Times New Roman"/>
          <w:sz w:val="24"/>
          <w:szCs w:val="24"/>
        </w:rPr>
      </w:pPr>
      <w:r w:rsidRPr="00F74796">
        <w:rPr>
          <w:rFonts w:ascii="Times New Roman" w:hAnsi="Times New Roman" w:cs="Times New Roman"/>
          <w:sz w:val="24"/>
          <w:szCs w:val="24"/>
        </w:rPr>
        <w:t>II</w:t>
      </w:r>
      <w:r w:rsidRPr="00F74796">
        <w:rPr>
          <w:rFonts w:ascii="Times New Roman" w:hAnsi="Times New Roman" w:cs="Times New Roman"/>
          <w:sz w:val="24"/>
          <w:szCs w:val="24"/>
        </w:rPr>
        <w:tab/>
        <w:t>период — декабрь, январь, февраль;</w:t>
      </w:r>
    </w:p>
    <w:p w14:paraId="45A026E5" w14:textId="77777777" w:rsidR="00F74796" w:rsidRPr="00F74796" w:rsidRDefault="00F74796" w:rsidP="00F74796">
      <w:pPr>
        <w:pStyle w:val="a3"/>
        <w:spacing w:line="360" w:lineRule="auto"/>
        <w:jc w:val="both"/>
        <w:rPr>
          <w:rFonts w:ascii="Times New Roman" w:hAnsi="Times New Roman" w:cs="Times New Roman"/>
          <w:sz w:val="24"/>
          <w:szCs w:val="24"/>
        </w:rPr>
      </w:pPr>
      <w:r w:rsidRPr="00F74796">
        <w:rPr>
          <w:rFonts w:ascii="Times New Roman" w:hAnsi="Times New Roman" w:cs="Times New Roman"/>
          <w:sz w:val="24"/>
          <w:szCs w:val="24"/>
        </w:rPr>
        <w:t>III</w:t>
      </w:r>
      <w:r w:rsidRPr="00F74796">
        <w:rPr>
          <w:rFonts w:ascii="Times New Roman" w:hAnsi="Times New Roman" w:cs="Times New Roman"/>
          <w:sz w:val="24"/>
          <w:szCs w:val="24"/>
        </w:rPr>
        <w:tab/>
        <w:t>период — март, апрель, май, июнь.</w:t>
      </w:r>
    </w:p>
    <w:p w14:paraId="2C00F057"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Как правило, сентябрь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 корректировки основной адаптированной образовательной программы.</w:t>
      </w:r>
    </w:p>
    <w:p w14:paraId="3B110895"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В конце сентября специалисты, работающие в группе, на психолого-медико-педагогическом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рабочие программы и ОАОП ДО.</w:t>
      </w:r>
    </w:p>
    <w:p w14:paraId="178300D7"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 xml:space="preserve">С первого октября начинается организованная образовательная деятельность с детьми во всех возрастных группах. Проведение рабочих совещаний по завершении первого, а затем и второго периодов работы не является обязательным. Обсуждение темпов динамики </w:t>
      </w:r>
      <w:r w:rsidR="00F74796" w:rsidRPr="00F74796">
        <w:rPr>
          <w:rFonts w:ascii="Times New Roman" w:hAnsi="Times New Roman" w:cs="Times New Roman"/>
          <w:sz w:val="24"/>
          <w:szCs w:val="24"/>
        </w:rPr>
        <w:lastRenderedPageBreak/>
        <w:t>индивидуального развития детей может проходить в рабочем порядке, в ходе собеседования учителя-логопеда со всеми специалистами.</w:t>
      </w:r>
    </w:p>
    <w:p w14:paraId="17C4013D"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Заведующая дошкольным образовательным учреждением утверждает рабочие программы специалистов и ОАОП ДО. Психолого-медико-педагогическое совещание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его пребывания в группе компенсирующей направленности.</w:t>
      </w:r>
    </w:p>
    <w:p w14:paraId="55703F6D"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В младшей, средней и старшей группах логопедом проводится подгрупповая работа (с подгруппами из 4-х детей) по понедельникам, вторникам, четвергам и пятницам. В среду логопед проводит только индивидуальную работу с детьми в первой половине для или индивидуальные занятия с детьми в присутствии родителей или консультирование родителей во второй половине дня; этот же день отводится для совместных приемов с неврологом, если такой специалист работает в дошкольном образовательном учреждении. Среда удобна для проведения занятий логопедической ритмикой музыкальным руководителем и учителем-логопедом , так как в этот день у логопеда нет подгрупповой работы. Вечерние приемы родителей по средам логопед назначает по мере необходимости, но не чаще, чем два раза в месяц.</w:t>
      </w:r>
    </w:p>
    <w:p w14:paraId="4E3E1043"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На работу с одной подгруппой детей в младшей группе отводится 10 минут, в средней группе — 15, в старшей группе — 20 минут, в подготовительной к школе — 30. В подготовительной группе логопед, исходя из возможностей детей, может проводить два раза в неделю фронтальную работу. Как правило, для фронтальной работы отводятся понедельник и четверг (и в эти дни подгрупповую работу логопед не проводит), во вторник же и пятницу проводится подгрупповая работа.</w:t>
      </w:r>
    </w:p>
    <w:p w14:paraId="3E02C81C"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Все остальное время в сетке работы учителя-логопеда во всех возрастных группах занимает индивидуальная работа с детьми.</w:t>
      </w:r>
    </w:p>
    <w:p w14:paraId="0BC3B7FC"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Следует обратить внимание специалистов на сокращение продолжительности организованной образовательной деятельности в логопедической группе 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w:t>
      </w:r>
    </w:p>
    <w:p w14:paraId="6E7601E8" w14:textId="77777777" w:rsidR="00F74796" w:rsidRPr="00F74796"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В середине учебного года, с 01.01 по 11.01, в группах ком</w:t>
      </w:r>
      <w:r w:rsidR="00F74796">
        <w:rPr>
          <w:rFonts w:ascii="Times New Roman" w:hAnsi="Times New Roman" w:cs="Times New Roman"/>
          <w:sz w:val="24"/>
          <w:szCs w:val="24"/>
        </w:rPr>
        <w:t>бинирующей</w:t>
      </w:r>
      <w:r w:rsidR="00F74796" w:rsidRPr="00F74796">
        <w:rPr>
          <w:rFonts w:ascii="Times New Roman" w:hAnsi="Times New Roman" w:cs="Times New Roman"/>
          <w:sz w:val="24"/>
          <w:szCs w:val="24"/>
        </w:rPr>
        <w:t xml:space="preserve">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w:t>
      </w:r>
      <w:r w:rsidR="00F74796" w:rsidRPr="00F74796">
        <w:rPr>
          <w:rFonts w:ascii="Times New Roman" w:hAnsi="Times New Roman" w:cs="Times New Roman"/>
          <w:sz w:val="24"/>
          <w:szCs w:val="24"/>
        </w:rPr>
        <w:lastRenderedPageBreak/>
        <w:t>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Так же организуется коррекционно-развивающая работа и в июне при переходе детского сада на летний режим работы.</w:t>
      </w:r>
    </w:p>
    <w:p w14:paraId="4034066F" w14:textId="77777777" w:rsidR="00F74796" w:rsidRPr="00F624E1" w:rsidRDefault="00215AB5" w:rsidP="00F7479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4796" w:rsidRPr="00F74796">
        <w:rPr>
          <w:rFonts w:ascii="Times New Roman" w:hAnsi="Times New Roman" w:cs="Times New Roman"/>
          <w:sz w:val="24"/>
          <w:szCs w:val="24"/>
        </w:rPr>
        <w:t xml:space="preserve">В связи с тем, что в группе </w:t>
      </w:r>
      <w:r w:rsidR="00F74796">
        <w:rPr>
          <w:rFonts w:ascii="Times New Roman" w:hAnsi="Times New Roman" w:cs="Times New Roman"/>
          <w:sz w:val="24"/>
          <w:szCs w:val="24"/>
        </w:rPr>
        <w:t>комбинирующей</w:t>
      </w:r>
      <w:r w:rsidR="00F74796" w:rsidRPr="00F74796">
        <w:rPr>
          <w:rFonts w:ascii="Times New Roman" w:hAnsi="Times New Roman" w:cs="Times New Roman"/>
          <w:sz w:val="24"/>
          <w:szCs w:val="24"/>
        </w:rPr>
        <w:t xml:space="preserve"> направленности для детей с тяжелыми нарушениями речи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14:paraId="26E7B28F" w14:textId="77777777" w:rsidR="00EB3C55" w:rsidRPr="00EB3C55" w:rsidRDefault="00EB3C55" w:rsidP="00EB3C55">
      <w:pPr>
        <w:pStyle w:val="a3"/>
        <w:spacing w:line="360" w:lineRule="auto"/>
        <w:jc w:val="both"/>
        <w:rPr>
          <w:rFonts w:ascii="Times New Roman" w:hAnsi="Times New Roman" w:cs="Times New Roman"/>
          <w:b/>
          <w:sz w:val="24"/>
          <w:szCs w:val="24"/>
        </w:rPr>
      </w:pPr>
      <w:r w:rsidRPr="00EB3C55">
        <w:rPr>
          <w:rFonts w:ascii="Times New Roman" w:hAnsi="Times New Roman" w:cs="Times New Roman"/>
          <w:b/>
          <w:sz w:val="24"/>
          <w:szCs w:val="24"/>
        </w:rPr>
        <w:t>3.3. Распорядок дня, организация режимных моментов</w:t>
      </w:r>
    </w:p>
    <w:p w14:paraId="21B9D073" w14:textId="77777777" w:rsidR="003253FB" w:rsidRPr="00F624E1"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w:t>
      </w:r>
    </w:p>
    <w:p w14:paraId="707E7D9A" w14:textId="77777777" w:rsidR="003253FB" w:rsidRPr="009A671B" w:rsidRDefault="00EB3C55" w:rsidP="00EB3C55">
      <w:pPr>
        <w:pStyle w:val="a3"/>
        <w:spacing w:line="360" w:lineRule="auto"/>
        <w:jc w:val="both"/>
        <w:rPr>
          <w:rFonts w:ascii="Times New Roman" w:hAnsi="Times New Roman" w:cs="Times New Roman"/>
          <w:b/>
          <w:i/>
          <w:sz w:val="24"/>
          <w:szCs w:val="24"/>
        </w:rPr>
      </w:pPr>
      <w:r w:rsidRPr="009A671B">
        <w:rPr>
          <w:rFonts w:ascii="Times New Roman" w:hAnsi="Times New Roman" w:cs="Times New Roman"/>
          <w:b/>
          <w:i/>
          <w:sz w:val="24"/>
          <w:szCs w:val="24"/>
        </w:rPr>
        <w:t>Средняя группа (с 4 до 5 лет)</w:t>
      </w:r>
    </w:p>
    <w:tbl>
      <w:tblPr>
        <w:tblW w:w="0" w:type="auto"/>
        <w:tblInd w:w="40" w:type="dxa"/>
        <w:tblLayout w:type="fixed"/>
        <w:tblCellMar>
          <w:left w:w="40" w:type="dxa"/>
          <w:right w:w="40" w:type="dxa"/>
        </w:tblCellMar>
        <w:tblLook w:val="0000" w:firstRow="0" w:lastRow="0" w:firstColumn="0" w:lastColumn="0" w:noHBand="0" w:noVBand="0"/>
      </w:tblPr>
      <w:tblGrid>
        <w:gridCol w:w="6854"/>
        <w:gridCol w:w="2486"/>
      </w:tblGrid>
      <w:tr w:rsidR="00EB3C55" w14:paraId="6B9AD7A5" w14:textId="77777777" w:rsidTr="004F78C1">
        <w:tc>
          <w:tcPr>
            <w:tcW w:w="6854" w:type="dxa"/>
            <w:tcBorders>
              <w:top w:val="single" w:sz="6" w:space="0" w:color="auto"/>
              <w:left w:val="single" w:sz="6" w:space="0" w:color="auto"/>
              <w:bottom w:val="single" w:sz="6" w:space="0" w:color="auto"/>
              <w:right w:val="single" w:sz="6" w:space="0" w:color="auto"/>
            </w:tcBorders>
          </w:tcPr>
          <w:p w14:paraId="3FA57521" w14:textId="77777777" w:rsidR="00EB3C55" w:rsidRDefault="00EB3C55" w:rsidP="00EB3C55">
            <w:pPr>
              <w:pStyle w:val="Style76"/>
              <w:widowControl/>
              <w:rPr>
                <w:rStyle w:val="FontStyle89"/>
              </w:rPr>
            </w:pPr>
            <w:r>
              <w:rPr>
                <w:rStyle w:val="FontStyle87"/>
              </w:rPr>
              <w:t xml:space="preserve">Образовательная область. Направление деятельности Речевое развитие. </w:t>
            </w:r>
          </w:p>
        </w:tc>
        <w:tc>
          <w:tcPr>
            <w:tcW w:w="2486" w:type="dxa"/>
            <w:tcBorders>
              <w:top w:val="single" w:sz="6" w:space="0" w:color="auto"/>
              <w:left w:val="single" w:sz="6" w:space="0" w:color="auto"/>
              <w:bottom w:val="single" w:sz="6" w:space="0" w:color="auto"/>
              <w:right w:val="single" w:sz="6" w:space="0" w:color="auto"/>
            </w:tcBorders>
          </w:tcPr>
          <w:p w14:paraId="498B5A50" w14:textId="77777777" w:rsidR="00EB3C55" w:rsidRDefault="00EB3C55" w:rsidP="004F78C1">
            <w:pPr>
              <w:pStyle w:val="Style56"/>
              <w:widowControl/>
              <w:spacing w:line="283" w:lineRule="exact"/>
              <w:jc w:val="left"/>
              <w:rPr>
                <w:rStyle w:val="FontStyle87"/>
              </w:rPr>
            </w:pPr>
            <w:r>
              <w:rPr>
                <w:rStyle w:val="FontStyle87"/>
              </w:rPr>
              <w:t>Количество занятий в неделю</w:t>
            </w:r>
          </w:p>
          <w:p w14:paraId="02149B6A" w14:textId="77777777" w:rsidR="00EB3C55" w:rsidRDefault="00EB3C55" w:rsidP="004F78C1">
            <w:pPr>
              <w:pStyle w:val="Style53"/>
              <w:widowControl/>
              <w:spacing w:line="240" w:lineRule="auto"/>
              <w:jc w:val="left"/>
              <w:rPr>
                <w:rStyle w:val="FontStyle89"/>
              </w:rPr>
            </w:pPr>
          </w:p>
        </w:tc>
      </w:tr>
      <w:tr w:rsidR="00EB3C55" w14:paraId="37322899" w14:textId="77777777" w:rsidTr="004F78C1">
        <w:tc>
          <w:tcPr>
            <w:tcW w:w="6854" w:type="dxa"/>
            <w:tcBorders>
              <w:top w:val="single" w:sz="6" w:space="0" w:color="auto"/>
              <w:left w:val="single" w:sz="6" w:space="0" w:color="auto"/>
              <w:bottom w:val="single" w:sz="6" w:space="0" w:color="auto"/>
              <w:right w:val="single" w:sz="6" w:space="0" w:color="auto"/>
            </w:tcBorders>
          </w:tcPr>
          <w:p w14:paraId="2E4FC03E" w14:textId="77777777" w:rsidR="00EB3C55" w:rsidRDefault="00EB3C55" w:rsidP="004F78C1">
            <w:pPr>
              <w:pStyle w:val="Style53"/>
              <w:widowControl/>
              <w:spacing w:line="240" w:lineRule="auto"/>
              <w:jc w:val="left"/>
              <w:rPr>
                <w:rStyle w:val="FontStyle89"/>
              </w:rPr>
            </w:pPr>
            <w:r>
              <w:rPr>
                <w:rStyle w:val="FontStyle89"/>
              </w:rPr>
              <w:t>Подгрупповое занятие с учителем-логопедом</w:t>
            </w:r>
          </w:p>
        </w:tc>
        <w:tc>
          <w:tcPr>
            <w:tcW w:w="2486" w:type="dxa"/>
            <w:tcBorders>
              <w:top w:val="single" w:sz="6" w:space="0" w:color="auto"/>
              <w:left w:val="single" w:sz="6" w:space="0" w:color="auto"/>
              <w:bottom w:val="single" w:sz="6" w:space="0" w:color="auto"/>
              <w:right w:val="single" w:sz="6" w:space="0" w:color="auto"/>
            </w:tcBorders>
          </w:tcPr>
          <w:p w14:paraId="448ED946" w14:textId="77777777" w:rsidR="00EB3C55" w:rsidRDefault="00EB3C55" w:rsidP="004F78C1">
            <w:pPr>
              <w:pStyle w:val="Style53"/>
              <w:widowControl/>
              <w:spacing w:line="240" w:lineRule="auto"/>
              <w:jc w:val="left"/>
              <w:rPr>
                <w:rStyle w:val="FontStyle89"/>
              </w:rPr>
            </w:pPr>
            <w:r>
              <w:rPr>
                <w:rStyle w:val="FontStyle89"/>
              </w:rPr>
              <w:t>4</w:t>
            </w:r>
          </w:p>
        </w:tc>
      </w:tr>
      <w:tr w:rsidR="00EB3C55" w14:paraId="3401A703" w14:textId="77777777" w:rsidTr="004F78C1">
        <w:tc>
          <w:tcPr>
            <w:tcW w:w="6854" w:type="dxa"/>
            <w:tcBorders>
              <w:top w:val="single" w:sz="6" w:space="0" w:color="auto"/>
              <w:left w:val="single" w:sz="6" w:space="0" w:color="auto"/>
              <w:bottom w:val="single" w:sz="6" w:space="0" w:color="auto"/>
              <w:right w:val="single" w:sz="6" w:space="0" w:color="auto"/>
            </w:tcBorders>
          </w:tcPr>
          <w:p w14:paraId="1A4C4B14" w14:textId="77777777" w:rsidR="00EB3C55" w:rsidRDefault="00EB3C55" w:rsidP="004F78C1">
            <w:pPr>
              <w:pStyle w:val="Style53"/>
              <w:widowControl/>
              <w:spacing w:line="240" w:lineRule="auto"/>
              <w:jc w:val="left"/>
              <w:rPr>
                <w:rStyle w:val="FontStyle89"/>
              </w:rPr>
            </w:pPr>
            <w:r>
              <w:rPr>
                <w:rStyle w:val="FontStyle89"/>
              </w:rPr>
              <w:t>Индивидуальные занятия с логопедом</w:t>
            </w:r>
          </w:p>
        </w:tc>
        <w:tc>
          <w:tcPr>
            <w:tcW w:w="2486" w:type="dxa"/>
            <w:tcBorders>
              <w:top w:val="single" w:sz="6" w:space="0" w:color="auto"/>
              <w:left w:val="single" w:sz="6" w:space="0" w:color="auto"/>
              <w:bottom w:val="single" w:sz="6" w:space="0" w:color="auto"/>
              <w:right w:val="single" w:sz="6" w:space="0" w:color="auto"/>
            </w:tcBorders>
          </w:tcPr>
          <w:p w14:paraId="7BE8FB67" w14:textId="77777777" w:rsidR="00EB3C55" w:rsidRDefault="00EB3C55" w:rsidP="004F78C1">
            <w:pPr>
              <w:pStyle w:val="Style53"/>
              <w:widowControl/>
              <w:spacing w:line="240" w:lineRule="auto"/>
              <w:jc w:val="left"/>
              <w:rPr>
                <w:rStyle w:val="FontStyle89"/>
              </w:rPr>
            </w:pPr>
            <w:r>
              <w:rPr>
                <w:rStyle w:val="FontStyle89"/>
              </w:rPr>
              <w:t>3</w:t>
            </w:r>
          </w:p>
        </w:tc>
      </w:tr>
      <w:tr w:rsidR="00EB3C55" w14:paraId="2ED80D4F" w14:textId="77777777" w:rsidTr="004F78C1">
        <w:tc>
          <w:tcPr>
            <w:tcW w:w="6854" w:type="dxa"/>
            <w:tcBorders>
              <w:top w:val="single" w:sz="6" w:space="0" w:color="auto"/>
              <w:left w:val="single" w:sz="6" w:space="0" w:color="auto"/>
              <w:bottom w:val="single" w:sz="6" w:space="0" w:color="auto"/>
              <w:right w:val="single" w:sz="6" w:space="0" w:color="auto"/>
            </w:tcBorders>
          </w:tcPr>
          <w:p w14:paraId="3E70FD06" w14:textId="77777777" w:rsidR="00EB3C55" w:rsidRDefault="00EB3C55" w:rsidP="004F78C1">
            <w:pPr>
              <w:pStyle w:val="Style53"/>
              <w:widowControl/>
              <w:spacing w:line="240" w:lineRule="auto"/>
              <w:jc w:val="left"/>
              <w:rPr>
                <w:rStyle w:val="FontStyle89"/>
              </w:rPr>
            </w:pPr>
            <w:r>
              <w:rPr>
                <w:rStyle w:val="FontStyle89"/>
              </w:rPr>
              <w:t>Индивидуальное занятие с воспитателем</w:t>
            </w:r>
          </w:p>
        </w:tc>
        <w:tc>
          <w:tcPr>
            <w:tcW w:w="2486" w:type="dxa"/>
            <w:tcBorders>
              <w:top w:val="single" w:sz="6" w:space="0" w:color="auto"/>
              <w:left w:val="single" w:sz="6" w:space="0" w:color="auto"/>
              <w:bottom w:val="single" w:sz="6" w:space="0" w:color="auto"/>
              <w:right w:val="single" w:sz="6" w:space="0" w:color="auto"/>
            </w:tcBorders>
          </w:tcPr>
          <w:p w14:paraId="0FA7AE58" w14:textId="77777777" w:rsidR="00EB3C55" w:rsidRDefault="00EB3C55" w:rsidP="004F78C1">
            <w:pPr>
              <w:pStyle w:val="Style53"/>
              <w:widowControl/>
              <w:spacing w:line="240" w:lineRule="auto"/>
              <w:jc w:val="left"/>
              <w:rPr>
                <w:rStyle w:val="FontStyle89"/>
              </w:rPr>
            </w:pPr>
            <w:r>
              <w:rPr>
                <w:rStyle w:val="FontStyle89"/>
              </w:rPr>
              <w:t>3</w:t>
            </w:r>
          </w:p>
        </w:tc>
      </w:tr>
    </w:tbl>
    <w:p w14:paraId="3183510A" w14:textId="77777777" w:rsidR="00EB3C55" w:rsidRPr="009A671B" w:rsidRDefault="00EB3C55" w:rsidP="00EB3C55">
      <w:pPr>
        <w:pStyle w:val="Style46"/>
        <w:widowControl/>
        <w:spacing w:line="240" w:lineRule="exact"/>
        <w:ind w:firstLine="710"/>
        <w:rPr>
          <w:b/>
          <w:sz w:val="20"/>
          <w:szCs w:val="20"/>
        </w:rPr>
      </w:pPr>
    </w:p>
    <w:p w14:paraId="15C8AF19" w14:textId="77777777" w:rsidR="00EB3C55" w:rsidRPr="009A671B" w:rsidRDefault="00EB3C55" w:rsidP="00EB3C55">
      <w:pPr>
        <w:pStyle w:val="a3"/>
        <w:spacing w:line="360" w:lineRule="auto"/>
        <w:jc w:val="both"/>
        <w:rPr>
          <w:rFonts w:ascii="Times New Roman" w:hAnsi="Times New Roman" w:cs="Times New Roman"/>
          <w:b/>
          <w:i/>
          <w:sz w:val="24"/>
          <w:szCs w:val="24"/>
        </w:rPr>
      </w:pPr>
      <w:r w:rsidRPr="009A671B">
        <w:rPr>
          <w:rFonts w:ascii="Times New Roman" w:hAnsi="Times New Roman" w:cs="Times New Roman"/>
          <w:b/>
          <w:i/>
          <w:sz w:val="24"/>
          <w:szCs w:val="24"/>
        </w:rPr>
        <w:t>Старшая группа (с 5 до 6 лет)</w:t>
      </w:r>
    </w:p>
    <w:tbl>
      <w:tblPr>
        <w:tblW w:w="0" w:type="auto"/>
        <w:tblInd w:w="40" w:type="dxa"/>
        <w:tblLayout w:type="fixed"/>
        <w:tblCellMar>
          <w:left w:w="40" w:type="dxa"/>
          <w:right w:w="40" w:type="dxa"/>
        </w:tblCellMar>
        <w:tblLook w:val="0000" w:firstRow="0" w:lastRow="0" w:firstColumn="0" w:lastColumn="0" w:noHBand="0" w:noVBand="0"/>
      </w:tblPr>
      <w:tblGrid>
        <w:gridCol w:w="7949"/>
        <w:gridCol w:w="1440"/>
      </w:tblGrid>
      <w:tr w:rsidR="00EB3C55" w14:paraId="5AE0E4B3" w14:textId="77777777" w:rsidTr="004F78C1">
        <w:tc>
          <w:tcPr>
            <w:tcW w:w="7949" w:type="dxa"/>
            <w:tcBorders>
              <w:top w:val="single" w:sz="6" w:space="0" w:color="auto"/>
              <w:left w:val="single" w:sz="6" w:space="0" w:color="auto"/>
              <w:bottom w:val="single" w:sz="6" w:space="0" w:color="auto"/>
              <w:right w:val="single" w:sz="6" w:space="0" w:color="auto"/>
            </w:tcBorders>
          </w:tcPr>
          <w:p w14:paraId="4EF209FA" w14:textId="77777777" w:rsidR="00EB3C55" w:rsidRDefault="00EB3C55" w:rsidP="004F78C1">
            <w:pPr>
              <w:pStyle w:val="Style56"/>
              <w:widowControl/>
              <w:spacing w:line="240" w:lineRule="auto"/>
              <w:ind w:left="931"/>
              <w:jc w:val="left"/>
              <w:rPr>
                <w:rStyle w:val="FontStyle87"/>
              </w:rPr>
            </w:pPr>
            <w:r>
              <w:rPr>
                <w:rStyle w:val="FontStyle87"/>
              </w:rPr>
              <w:t>Образовательная область. Направление деятельности</w:t>
            </w:r>
          </w:p>
        </w:tc>
        <w:tc>
          <w:tcPr>
            <w:tcW w:w="1440" w:type="dxa"/>
            <w:tcBorders>
              <w:top w:val="single" w:sz="6" w:space="0" w:color="auto"/>
              <w:left w:val="single" w:sz="6" w:space="0" w:color="auto"/>
              <w:bottom w:val="single" w:sz="6" w:space="0" w:color="auto"/>
              <w:right w:val="single" w:sz="6" w:space="0" w:color="auto"/>
            </w:tcBorders>
          </w:tcPr>
          <w:p w14:paraId="3675A8FE" w14:textId="77777777" w:rsidR="00EB3C55" w:rsidRDefault="00EB3C55" w:rsidP="004F78C1">
            <w:pPr>
              <w:pStyle w:val="Style56"/>
              <w:widowControl/>
              <w:spacing w:line="274" w:lineRule="exact"/>
              <w:jc w:val="left"/>
              <w:rPr>
                <w:rStyle w:val="FontStyle87"/>
              </w:rPr>
            </w:pPr>
            <w:r>
              <w:rPr>
                <w:rStyle w:val="FontStyle87"/>
              </w:rPr>
              <w:t>Количество занятий в неделю</w:t>
            </w:r>
          </w:p>
        </w:tc>
      </w:tr>
      <w:tr w:rsidR="00EB3C55" w14:paraId="754389DF" w14:textId="77777777" w:rsidTr="004F78C1">
        <w:tc>
          <w:tcPr>
            <w:tcW w:w="7949" w:type="dxa"/>
            <w:tcBorders>
              <w:top w:val="single" w:sz="6" w:space="0" w:color="auto"/>
              <w:left w:val="single" w:sz="6" w:space="0" w:color="auto"/>
              <w:bottom w:val="single" w:sz="6" w:space="0" w:color="auto"/>
              <w:right w:val="single" w:sz="6" w:space="0" w:color="auto"/>
            </w:tcBorders>
          </w:tcPr>
          <w:p w14:paraId="00B28B5C" w14:textId="77777777" w:rsidR="00EB3C55" w:rsidRDefault="00EB3C55" w:rsidP="004F78C1">
            <w:pPr>
              <w:pStyle w:val="Style53"/>
              <w:widowControl/>
              <w:spacing w:line="240" w:lineRule="auto"/>
              <w:jc w:val="left"/>
              <w:rPr>
                <w:rStyle w:val="FontStyle89"/>
              </w:rPr>
            </w:pPr>
            <w:r>
              <w:rPr>
                <w:rStyle w:val="FontStyle89"/>
              </w:rPr>
              <w:t>Подгрупповое занятие с учителем-логопедом</w:t>
            </w:r>
          </w:p>
        </w:tc>
        <w:tc>
          <w:tcPr>
            <w:tcW w:w="1440" w:type="dxa"/>
            <w:tcBorders>
              <w:top w:val="single" w:sz="6" w:space="0" w:color="auto"/>
              <w:left w:val="single" w:sz="6" w:space="0" w:color="auto"/>
              <w:bottom w:val="single" w:sz="6" w:space="0" w:color="auto"/>
              <w:right w:val="single" w:sz="6" w:space="0" w:color="auto"/>
            </w:tcBorders>
          </w:tcPr>
          <w:p w14:paraId="5C990437" w14:textId="77777777" w:rsidR="00EB3C55" w:rsidRDefault="00EB3C55" w:rsidP="004F78C1">
            <w:pPr>
              <w:pStyle w:val="Style53"/>
              <w:widowControl/>
              <w:spacing w:line="240" w:lineRule="auto"/>
              <w:jc w:val="left"/>
              <w:rPr>
                <w:rStyle w:val="FontStyle89"/>
              </w:rPr>
            </w:pPr>
            <w:r>
              <w:rPr>
                <w:rStyle w:val="FontStyle89"/>
              </w:rPr>
              <w:t>4</w:t>
            </w:r>
          </w:p>
        </w:tc>
      </w:tr>
      <w:tr w:rsidR="00EB3C55" w14:paraId="0E290A93" w14:textId="77777777" w:rsidTr="004F78C1">
        <w:tc>
          <w:tcPr>
            <w:tcW w:w="7949" w:type="dxa"/>
            <w:tcBorders>
              <w:top w:val="single" w:sz="6" w:space="0" w:color="auto"/>
              <w:left w:val="single" w:sz="6" w:space="0" w:color="auto"/>
              <w:bottom w:val="single" w:sz="6" w:space="0" w:color="auto"/>
              <w:right w:val="single" w:sz="6" w:space="0" w:color="auto"/>
            </w:tcBorders>
          </w:tcPr>
          <w:p w14:paraId="3B0D17CA" w14:textId="77777777" w:rsidR="00EB3C55" w:rsidRDefault="00EB3C55" w:rsidP="004F78C1">
            <w:pPr>
              <w:pStyle w:val="Style53"/>
              <w:widowControl/>
              <w:spacing w:line="240" w:lineRule="auto"/>
              <w:jc w:val="left"/>
              <w:rPr>
                <w:rStyle w:val="FontStyle89"/>
              </w:rPr>
            </w:pPr>
            <w:r>
              <w:rPr>
                <w:rStyle w:val="FontStyle89"/>
              </w:rPr>
              <w:t>Индивидуальные занятия с логопедом</w:t>
            </w:r>
          </w:p>
        </w:tc>
        <w:tc>
          <w:tcPr>
            <w:tcW w:w="1440" w:type="dxa"/>
            <w:tcBorders>
              <w:top w:val="single" w:sz="6" w:space="0" w:color="auto"/>
              <w:left w:val="single" w:sz="6" w:space="0" w:color="auto"/>
              <w:bottom w:val="single" w:sz="6" w:space="0" w:color="auto"/>
              <w:right w:val="single" w:sz="6" w:space="0" w:color="auto"/>
            </w:tcBorders>
          </w:tcPr>
          <w:p w14:paraId="005669E4" w14:textId="77777777" w:rsidR="00EB3C55" w:rsidRDefault="00EB3C55" w:rsidP="004F78C1">
            <w:pPr>
              <w:pStyle w:val="Style53"/>
              <w:widowControl/>
              <w:spacing w:line="240" w:lineRule="auto"/>
              <w:jc w:val="left"/>
              <w:rPr>
                <w:rStyle w:val="FontStyle89"/>
              </w:rPr>
            </w:pPr>
            <w:r>
              <w:rPr>
                <w:rStyle w:val="FontStyle89"/>
              </w:rPr>
              <w:t>3</w:t>
            </w:r>
          </w:p>
        </w:tc>
      </w:tr>
      <w:tr w:rsidR="00EB3C55" w14:paraId="4AEACF03" w14:textId="77777777" w:rsidTr="004F78C1">
        <w:tc>
          <w:tcPr>
            <w:tcW w:w="7949" w:type="dxa"/>
            <w:tcBorders>
              <w:top w:val="single" w:sz="6" w:space="0" w:color="auto"/>
              <w:left w:val="single" w:sz="6" w:space="0" w:color="auto"/>
              <w:bottom w:val="single" w:sz="6" w:space="0" w:color="auto"/>
              <w:right w:val="single" w:sz="6" w:space="0" w:color="auto"/>
            </w:tcBorders>
          </w:tcPr>
          <w:p w14:paraId="57876C77" w14:textId="77777777" w:rsidR="00EB3C55" w:rsidRDefault="00EB3C55" w:rsidP="004F78C1">
            <w:pPr>
              <w:pStyle w:val="Style53"/>
              <w:widowControl/>
              <w:spacing w:line="240" w:lineRule="auto"/>
              <w:jc w:val="left"/>
              <w:rPr>
                <w:rStyle w:val="FontStyle89"/>
              </w:rPr>
            </w:pPr>
            <w:r>
              <w:rPr>
                <w:rStyle w:val="FontStyle89"/>
              </w:rPr>
              <w:t>Индивидуальное занятие с воспитателем</w:t>
            </w:r>
          </w:p>
        </w:tc>
        <w:tc>
          <w:tcPr>
            <w:tcW w:w="1440" w:type="dxa"/>
            <w:tcBorders>
              <w:top w:val="single" w:sz="6" w:space="0" w:color="auto"/>
              <w:left w:val="single" w:sz="6" w:space="0" w:color="auto"/>
              <w:bottom w:val="single" w:sz="6" w:space="0" w:color="auto"/>
              <w:right w:val="single" w:sz="6" w:space="0" w:color="auto"/>
            </w:tcBorders>
          </w:tcPr>
          <w:p w14:paraId="0158E8E2" w14:textId="77777777" w:rsidR="00EB3C55" w:rsidRDefault="00EB3C55" w:rsidP="004F78C1">
            <w:pPr>
              <w:pStyle w:val="Style53"/>
              <w:widowControl/>
              <w:spacing w:line="240" w:lineRule="auto"/>
              <w:jc w:val="left"/>
              <w:rPr>
                <w:rStyle w:val="FontStyle89"/>
              </w:rPr>
            </w:pPr>
            <w:r>
              <w:rPr>
                <w:rStyle w:val="FontStyle89"/>
              </w:rPr>
              <w:t>3</w:t>
            </w:r>
          </w:p>
        </w:tc>
      </w:tr>
    </w:tbl>
    <w:p w14:paraId="2D1486AD" w14:textId="77777777" w:rsidR="009A671B" w:rsidRPr="009A671B" w:rsidRDefault="009A671B" w:rsidP="00EB3C55">
      <w:pPr>
        <w:pStyle w:val="a3"/>
        <w:spacing w:line="360" w:lineRule="auto"/>
        <w:jc w:val="both"/>
        <w:rPr>
          <w:rFonts w:ascii="Times New Roman" w:hAnsi="Times New Roman" w:cs="Times New Roman"/>
          <w:b/>
          <w:i/>
          <w:sz w:val="24"/>
          <w:szCs w:val="24"/>
        </w:rPr>
      </w:pPr>
    </w:p>
    <w:p w14:paraId="077F5EF6" w14:textId="77777777" w:rsidR="00EB3C55" w:rsidRPr="009A671B" w:rsidRDefault="00EB3C55" w:rsidP="00EB3C55">
      <w:pPr>
        <w:pStyle w:val="a3"/>
        <w:spacing w:line="360" w:lineRule="auto"/>
        <w:jc w:val="both"/>
        <w:rPr>
          <w:rFonts w:ascii="Times New Roman" w:hAnsi="Times New Roman" w:cs="Times New Roman"/>
          <w:b/>
          <w:i/>
          <w:sz w:val="24"/>
          <w:szCs w:val="24"/>
        </w:rPr>
      </w:pPr>
      <w:r w:rsidRPr="009A671B">
        <w:rPr>
          <w:rFonts w:ascii="Times New Roman" w:hAnsi="Times New Roman" w:cs="Times New Roman"/>
          <w:b/>
          <w:i/>
          <w:sz w:val="24"/>
          <w:szCs w:val="24"/>
        </w:rPr>
        <w:t>Подготовительная группа к школе группа (с 6 до 7лет)</w:t>
      </w:r>
    </w:p>
    <w:tbl>
      <w:tblPr>
        <w:tblW w:w="0" w:type="auto"/>
        <w:tblInd w:w="40" w:type="dxa"/>
        <w:tblLayout w:type="fixed"/>
        <w:tblCellMar>
          <w:left w:w="40" w:type="dxa"/>
          <w:right w:w="40" w:type="dxa"/>
        </w:tblCellMar>
        <w:tblLook w:val="0000" w:firstRow="0" w:lastRow="0" w:firstColumn="0" w:lastColumn="0" w:noHBand="0" w:noVBand="0"/>
      </w:tblPr>
      <w:tblGrid>
        <w:gridCol w:w="6878"/>
        <w:gridCol w:w="2510"/>
      </w:tblGrid>
      <w:tr w:rsidR="00EB3C55" w14:paraId="3F71283C" w14:textId="77777777" w:rsidTr="004F78C1">
        <w:tc>
          <w:tcPr>
            <w:tcW w:w="6878" w:type="dxa"/>
            <w:tcBorders>
              <w:top w:val="single" w:sz="6" w:space="0" w:color="auto"/>
              <w:left w:val="single" w:sz="6" w:space="0" w:color="auto"/>
              <w:bottom w:val="single" w:sz="6" w:space="0" w:color="auto"/>
              <w:right w:val="single" w:sz="6" w:space="0" w:color="auto"/>
            </w:tcBorders>
          </w:tcPr>
          <w:p w14:paraId="3C6ABB1D" w14:textId="77777777" w:rsidR="00EB3C55" w:rsidRDefault="00EB3C55" w:rsidP="004F78C1">
            <w:pPr>
              <w:pStyle w:val="Style57"/>
              <w:widowControl/>
              <w:jc w:val="right"/>
              <w:rPr>
                <w:rStyle w:val="FontStyle87"/>
              </w:rPr>
            </w:pPr>
            <w:r>
              <w:rPr>
                <w:rStyle w:val="FontStyle87"/>
              </w:rPr>
              <w:t>Образовательная область. Направление деятельности</w:t>
            </w:r>
          </w:p>
        </w:tc>
        <w:tc>
          <w:tcPr>
            <w:tcW w:w="2510" w:type="dxa"/>
            <w:tcBorders>
              <w:top w:val="single" w:sz="6" w:space="0" w:color="auto"/>
              <w:left w:val="single" w:sz="6" w:space="0" w:color="auto"/>
              <w:bottom w:val="single" w:sz="6" w:space="0" w:color="auto"/>
              <w:right w:val="single" w:sz="6" w:space="0" w:color="auto"/>
            </w:tcBorders>
          </w:tcPr>
          <w:p w14:paraId="659926C4" w14:textId="77777777" w:rsidR="00EB3C55" w:rsidRDefault="00EB3C55" w:rsidP="004F78C1">
            <w:pPr>
              <w:pStyle w:val="Style57"/>
              <w:widowControl/>
              <w:spacing w:line="278" w:lineRule="exact"/>
              <w:rPr>
                <w:rStyle w:val="FontStyle87"/>
              </w:rPr>
            </w:pPr>
            <w:r>
              <w:rPr>
                <w:rStyle w:val="FontStyle87"/>
              </w:rPr>
              <w:t>Количество занятий в неделю</w:t>
            </w:r>
          </w:p>
        </w:tc>
      </w:tr>
      <w:tr w:rsidR="00EB3C55" w14:paraId="6802C0A3" w14:textId="77777777" w:rsidTr="004F78C1">
        <w:tc>
          <w:tcPr>
            <w:tcW w:w="6878" w:type="dxa"/>
            <w:tcBorders>
              <w:top w:val="single" w:sz="6" w:space="0" w:color="auto"/>
              <w:left w:val="single" w:sz="6" w:space="0" w:color="auto"/>
              <w:bottom w:val="single" w:sz="6" w:space="0" w:color="auto"/>
              <w:right w:val="single" w:sz="6" w:space="0" w:color="auto"/>
            </w:tcBorders>
          </w:tcPr>
          <w:p w14:paraId="73216960" w14:textId="77777777" w:rsidR="00EB3C55" w:rsidRDefault="00EB3C55" w:rsidP="004F78C1">
            <w:pPr>
              <w:pStyle w:val="Style54"/>
              <w:widowControl/>
              <w:rPr>
                <w:rStyle w:val="FontStyle89"/>
              </w:rPr>
            </w:pPr>
            <w:r>
              <w:rPr>
                <w:rStyle w:val="FontStyle89"/>
              </w:rPr>
              <w:t>Подгрупповое занятие с учителем-логопедом</w:t>
            </w:r>
          </w:p>
        </w:tc>
        <w:tc>
          <w:tcPr>
            <w:tcW w:w="2510" w:type="dxa"/>
            <w:tcBorders>
              <w:top w:val="single" w:sz="6" w:space="0" w:color="auto"/>
              <w:left w:val="single" w:sz="6" w:space="0" w:color="auto"/>
              <w:bottom w:val="single" w:sz="6" w:space="0" w:color="auto"/>
              <w:right w:val="single" w:sz="6" w:space="0" w:color="auto"/>
            </w:tcBorders>
          </w:tcPr>
          <w:p w14:paraId="63D47113" w14:textId="77777777" w:rsidR="00EB3C55" w:rsidRDefault="00EB3C55" w:rsidP="004F78C1">
            <w:pPr>
              <w:pStyle w:val="Style54"/>
              <w:widowControl/>
              <w:rPr>
                <w:rStyle w:val="FontStyle89"/>
              </w:rPr>
            </w:pPr>
            <w:r>
              <w:rPr>
                <w:rStyle w:val="FontStyle89"/>
              </w:rPr>
              <w:t>4</w:t>
            </w:r>
          </w:p>
        </w:tc>
      </w:tr>
      <w:tr w:rsidR="00EB3C55" w14:paraId="1D352CBF" w14:textId="77777777" w:rsidTr="004F78C1">
        <w:tc>
          <w:tcPr>
            <w:tcW w:w="6878" w:type="dxa"/>
            <w:tcBorders>
              <w:top w:val="single" w:sz="6" w:space="0" w:color="auto"/>
              <w:left w:val="single" w:sz="6" w:space="0" w:color="auto"/>
              <w:bottom w:val="single" w:sz="6" w:space="0" w:color="auto"/>
              <w:right w:val="single" w:sz="6" w:space="0" w:color="auto"/>
            </w:tcBorders>
          </w:tcPr>
          <w:p w14:paraId="4CA52C25" w14:textId="77777777" w:rsidR="00EB3C55" w:rsidRDefault="00EB3C55" w:rsidP="004F78C1">
            <w:pPr>
              <w:pStyle w:val="Style54"/>
              <w:widowControl/>
              <w:rPr>
                <w:rStyle w:val="FontStyle89"/>
              </w:rPr>
            </w:pPr>
            <w:r>
              <w:rPr>
                <w:rStyle w:val="FontStyle89"/>
              </w:rPr>
              <w:t>Индивидуальные занятия с логопедом</w:t>
            </w:r>
          </w:p>
        </w:tc>
        <w:tc>
          <w:tcPr>
            <w:tcW w:w="2510" w:type="dxa"/>
            <w:tcBorders>
              <w:top w:val="single" w:sz="6" w:space="0" w:color="auto"/>
              <w:left w:val="single" w:sz="6" w:space="0" w:color="auto"/>
              <w:bottom w:val="single" w:sz="6" w:space="0" w:color="auto"/>
              <w:right w:val="single" w:sz="6" w:space="0" w:color="auto"/>
            </w:tcBorders>
          </w:tcPr>
          <w:p w14:paraId="779B55BD" w14:textId="77777777" w:rsidR="00EB3C55" w:rsidRDefault="00EB3C55" w:rsidP="004F78C1">
            <w:pPr>
              <w:pStyle w:val="Style54"/>
              <w:widowControl/>
              <w:rPr>
                <w:rStyle w:val="FontStyle89"/>
              </w:rPr>
            </w:pPr>
            <w:r>
              <w:rPr>
                <w:rStyle w:val="FontStyle89"/>
              </w:rPr>
              <w:t>3</w:t>
            </w:r>
          </w:p>
        </w:tc>
      </w:tr>
      <w:tr w:rsidR="00EB3C55" w14:paraId="5A9123A7" w14:textId="77777777" w:rsidTr="004F78C1">
        <w:tc>
          <w:tcPr>
            <w:tcW w:w="6878" w:type="dxa"/>
            <w:tcBorders>
              <w:top w:val="single" w:sz="6" w:space="0" w:color="auto"/>
              <w:left w:val="single" w:sz="6" w:space="0" w:color="auto"/>
              <w:bottom w:val="single" w:sz="6" w:space="0" w:color="auto"/>
              <w:right w:val="single" w:sz="6" w:space="0" w:color="auto"/>
            </w:tcBorders>
          </w:tcPr>
          <w:p w14:paraId="1C02633F" w14:textId="77777777" w:rsidR="00EB3C55" w:rsidRDefault="00EB3C55" w:rsidP="004F78C1">
            <w:pPr>
              <w:pStyle w:val="Style54"/>
              <w:widowControl/>
              <w:rPr>
                <w:rStyle w:val="FontStyle89"/>
              </w:rPr>
            </w:pPr>
            <w:r>
              <w:rPr>
                <w:rStyle w:val="FontStyle89"/>
              </w:rPr>
              <w:t>Индивидуальное занятие с воспитателем</w:t>
            </w:r>
          </w:p>
        </w:tc>
        <w:tc>
          <w:tcPr>
            <w:tcW w:w="2510" w:type="dxa"/>
            <w:tcBorders>
              <w:top w:val="single" w:sz="6" w:space="0" w:color="auto"/>
              <w:left w:val="single" w:sz="6" w:space="0" w:color="auto"/>
              <w:bottom w:val="single" w:sz="6" w:space="0" w:color="auto"/>
              <w:right w:val="single" w:sz="6" w:space="0" w:color="auto"/>
            </w:tcBorders>
          </w:tcPr>
          <w:p w14:paraId="22A622C8" w14:textId="77777777" w:rsidR="00EB3C55" w:rsidRDefault="00EB3C55" w:rsidP="004F78C1">
            <w:pPr>
              <w:pStyle w:val="Style54"/>
              <w:widowControl/>
              <w:rPr>
                <w:rStyle w:val="FontStyle89"/>
              </w:rPr>
            </w:pPr>
            <w:r>
              <w:rPr>
                <w:rStyle w:val="FontStyle89"/>
              </w:rPr>
              <w:t>3</w:t>
            </w:r>
          </w:p>
        </w:tc>
      </w:tr>
    </w:tbl>
    <w:p w14:paraId="0D11A513" w14:textId="77777777" w:rsidR="003253FB" w:rsidRPr="00F624E1" w:rsidRDefault="003253FB" w:rsidP="00F624E1">
      <w:pPr>
        <w:pStyle w:val="a3"/>
        <w:spacing w:line="360" w:lineRule="auto"/>
        <w:jc w:val="both"/>
        <w:rPr>
          <w:rFonts w:ascii="Times New Roman" w:hAnsi="Times New Roman" w:cs="Times New Roman"/>
          <w:sz w:val="24"/>
          <w:szCs w:val="24"/>
        </w:rPr>
      </w:pPr>
    </w:p>
    <w:p w14:paraId="78F6707D" w14:textId="77777777" w:rsidR="00EB3C55" w:rsidRPr="00215AB5" w:rsidRDefault="00EB3C55" w:rsidP="00EB3C55">
      <w:pPr>
        <w:pStyle w:val="a3"/>
        <w:spacing w:line="360" w:lineRule="auto"/>
        <w:jc w:val="both"/>
        <w:rPr>
          <w:rFonts w:ascii="Times New Roman" w:hAnsi="Times New Roman" w:cs="Times New Roman"/>
          <w:b/>
          <w:sz w:val="24"/>
          <w:szCs w:val="24"/>
        </w:rPr>
      </w:pPr>
      <w:r w:rsidRPr="00215AB5">
        <w:rPr>
          <w:rFonts w:ascii="Times New Roman" w:hAnsi="Times New Roman" w:cs="Times New Roman"/>
          <w:b/>
          <w:sz w:val="24"/>
          <w:szCs w:val="24"/>
        </w:rPr>
        <w:t>3.4. Организация развивающей предметно-пространственной среды.</w:t>
      </w:r>
    </w:p>
    <w:p w14:paraId="21465A28"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Игровое оборудование</w:t>
      </w:r>
    </w:p>
    <w:p w14:paraId="22FD75FE"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3C55" w:rsidRPr="00EB3C55">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14:paraId="70A4535C"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w:t>
      </w:r>
      <w:r w:rsidRPr="00EB3C55">
        <w:rPr>
          <w:rFonts w:ascii="Times New Roman" w:hAnsi="Times New Roman" w:cs="Times New Roman"/>
          <w:sz w:val="24"/>
          <w:szCs w:val="24"/>
        </w:rPr>
        <w:tab/>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6B1ED233"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w:t>
      </w:r>
      <w:r w:rsidRPr="00EB3C55">
        <w:rPr>
          <w:rFonts w:ascii="Times New Roman" w:hAnsi="Times New Roman" w:cs="Times New Roman"/>
          <w:sz w:val="24"/>
          <w:szCs w:val="24"/>
        </w:rPr>
        <w:tab/>
        <w:t>двигательную активность, в том числе развитие крупной, мелкой, мимической, артикуляционной моторики, участие в подвижных играх и соревнованиях;</w:t>
      </w:r>
    </w:p>
    <w:p w14:paraId="1872F061"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w:t>
      </w:r>
      <w:r w:rsidRPr="00EB3C55">
        <w:rPr>
          <w:rFonts w:ascii="Times New Roman" w:hAnsi="Times New Roman" w:cs="Times New Roman"/>
          <w:sz w:val="24"/>
          <w:szCs w:val="24"/>
        </w:rPr>
        <w:tab/>
        <w:t>эмоциональное благополучие детей во взаимодействии с предметно -пространственным окружением;</w:t>
      </w:r>
    </w:p>
    <w:p w14:paraId="0C7C8AD7"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w:t>
      </w:r>
      <w:r w:rsidRPr="00EB3C55">
        <w:rPr>
          <w:rFonts w:ascii="Times New Roman" w:hAnsi="Times New Roman" w:cs="Times New Roman"/>
          <w:sz w:val="24"/>
          <w:szCs w:val="24"/>
        </w:rPr>
        <w:tab/>
        <w:t>возможность самовыражения детей.</w:t>
      </w:r>
    </w:p>
    <w:p w14:paraId="20E7062A"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14:paraId="59E44B9A" w14:textId="77777777" w:rsidR="00EB3C55" w:rsidRPr="00EB3C55" w:rsidRDefault="00EB3C55" w:rsidP="00EB3C55">
      <w:pPr>
        <w:pStyle w:val="a3"/>
        <w:spacing w:line="360" w:lineRule="auto"/>
        <w:jc w:val="both"/>
        <w:rPr>
          <w:rFonts w:ascii="Times New Roman" w:hAnsi="Times New Roman" w:cs="Times New Roman"/>
          <w:sz w:val="24"/>
          <w:szCs w:val="24"/>
        </w:rPr>
      </w:pPr>
      <w:r w:rsidRPr="00EB3C55">
        <w:rPr>
          <w:rFonts w:ascii="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263544B0"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6498E36F"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 xml:space="preserve">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w:t>
      </w:r>
      <w:r w:rsidR="00EB3C55" w:rsidRPr="00EB3C55">
        <w:rPr>
          <w:rFonts w:ascii="Times New Roman" w:hAnsi="Times New Roman" w:cs="Times New Roman"/>
          <w:sz w:val="24"/>
          <w:szCs w:val="24"/>
        </w:rPr>
        <w:lastRenderedPageBreak/>
        <w:t>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14:paraId="585A0ED0"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14:paraId="11F71436"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В связи с тем, что в разных возрастных группах решаются разные коррекционно-развивающие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«Групповая лаборатория». Можно считать названия центров условными. Главное, их оснащенность и наполненность необходимым оборудование и материалами.</w:t>
      </w:r>
    </w:p>
    <w:p w14:paraId="4ECF1C81"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14:paraId="7A85663D" w14:textId="77777777" w:rsidR="003253FB" w:rsidRPr="00215AB5" w:rsidRDefault="00215AB5" w:rsidP="00EB3C55">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 xml:space="preserve">Особое внимание должно быть уделено оформлению предметно-пространственной среды на прогулочном участке. Предметно-пространственная среда прогулочного участка должна обеспечивать возможности для развития, познавательной, игровой, двигательной </w:t>
      </w:r>
      <w:r w:rsidR="00EB3C55" w:rsidRPr="00215AB5">
        <w:rPr>
          <w:rFonts w:ascii="Times New Roman" w:hAnsi="Times New Roman" w:cs="Times New Roman"/>
          <w:sz w:val="24"/>
          <w:szCs w:val="24"/>
        </w:rPr>
        <w:t>активности детей.</w:t>
      </w:r>
    </w:p>
    <w:p w14:paraId="6AB02925" w14:textId="77777777" w:rsidR="00EB3C55" w:rsidRPr="00215AB5" w:rsidRDefault="00215AB5" w:rsidP="00EB3C55">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EB3C55" w:rsidRPr="00215AB5">
        <w:rPr>
          <w:rFonts w:ascii="Times New Roman" w:hAnsi="Times New Roman" w:cs="Times New Roman"/>
          <w:b/>
          <w:i/>
          <w:sz w:val="24"/>
          <w:szCs w:val="24"/>
        </w:rPr>
        <w:t>Средний дошкольный возраст (с 4 до 5 лет)</w:t>
      </w:r>
    </w:p>
    <w:p w14:paraId="03275B5E"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Своеобразие организации предметно-пространственной развивающей среды в групповом помещении средней группы детского сада связано с особенностями развития детей этого возраста. 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темпов развития детей пятого года жизни. Кроме того, дети среднего дошкольного возраста, так же как и малыши, испытывают острую потребность в движении и быстро перевозбуждаются, 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общим недоразвитием речи, потому что их воспитанники плохо координированы и моторно неловки.</w:t>
      </w:r>
    </w:p>
    <w:p w14:paraId="17E8E058"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3C55" w:rsidRPr="00EB3C55">
        <w:rPr>
          <w:rFonts w:ascii="Times New Roman" w:hAnsi="Times New Roman" w:cs="Times New Roman"/>
          <w:sz w:val="24"/>
          <w:szCs w:val="24"/>
        </w:rPr>
        <w:t>Удовлетворяя потребности детей в движении, можно оборудовать в группе «дорожку движения», где с помощью символов или фотографий указаны двигательные задания для малышей. Именно в средней группе важно начать учить детей работать по заданным схемам.</w:t>
      </w:r>
    </w:p>
    <w:p w14:paraId="5BF3567A"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Дети пятого года жизни любят обозначать свою игровую территорию, для этого нужно иметь в группе одну-две ширмы, цветные шнуры, складные заборчики и т. п.</w:t>
      </w:r>
    </w:p>
    <w:p w14:paraId="2149743E"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общим недоразвитием речи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 в средней возрастной группе для детей с общим недоразвитием речи 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14:paraId="19FD33E9"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Пятый год жизни — время расцвета сюжетно-ролевой игры (Полякова М. Н.). 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 в уголке сюжетно-ролевых игр.</w:t>
      </w:r>
    </w:p>
    <w:p w14:paraId="21BD2CC4"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В средней группе особое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 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камушки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 размеров.</w:t>
      </w:r>
    </w:p>
    <w:p w14:paraId="716B1ABD"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 xml:space="preserve">У детей пятого года жизни проявляется активный интерес к речи, языку. В средней группе начинается постановка и автоматизация звуков. Поэтому особое внимание нужно уделить оборудованию центра «Будем говорить правильно», в котором следует иметь картотеки предметных и сюжетных картинок и настольно-печатные дидактические игры для уточнения произношения гласных звуков и согласных раннего онтогенеза, автоматизации и </w:t>
      </w:r>
      <w:r w:rsidR="00EB3C55" w:rsidRPr="00EB3C55">
        <w:rPr>
          <w:rFonts w:ascii="Times New Roman" w:hAnsi="Times New Roman" w:cs="Times New Roman"/>
          <w:sz w:val="24"/>
          <w:szCs w:val="24"/>
        </w:rPr>
        <w:lastRenderedPageBreak/>
        <w:t>дифференциации поставленных звуков, подборку игр для совершенствования грамматического строя речи, картинки и игрушки для накопления словаря по всем лексическим темам. Воспитатели должны позаботиться о том, чтобы в этом центре было достаточное количество игрушек и пособий для работы над дыханием, серий картинок и опорных картинок для обучения детей рассказыванию.</w:t>
      </w:r>
    </w:p>
    <w:p w14:paraId="34EDC610"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В кабинете логопеда развивающая среда должна быть организована таким образом, чтобы способствовать развитию не только всех сторон речи и неречевых психических функций. Для этого необходимо еженедельно частично обновлять дидактические игры и материалы в центрах «Развитие лексико-грамматической стороны речи», «Развитие фонетико-фонематической стороны речи», «Развитие сенсомоторной сферы», «Развитие связной речи и речевого общения», «Игры и игрушки для мальчиков», «Игры и игрушки для девочек».</w:t>
      </w:r>
    </w:p>
    <w:p w14:paraId="20D421F7"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Особое внимание нужно уделить оборудованию места для занятий у зеркала, где дети проводят достаточно много времени ежедневно. Большое зеркало с лампой дополнительного освещения, удобная скамеечка для подгруппы детей перед ним, стеллаж для картотек под ним — традиционное оборудование этого центра в кабинете логопеда. Как и в младшей логопедической группе, в этой возрастной группе можно использовать в качестве зрительной опоры при проведении артикуляционной и мимической гимнастики картинки и забавные игрушки. Для проведения каждого упражнения логопеду следует подобрать игрушку-помощницу. Это позволит постоянно поддерживать интерес детей к занятиям у зеркала и внесет в занятия игровой момент.</w:t>
      </w:r>
    </w:p>
    <w:p w14:paraId="0527C585" w14:textId="77777777" w:rsidR="00EB3C55" w:rsidRP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Нижние полки в шкафах или на стеллажах в кабинете логопеда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 все направления работы логопеда. В кабинете логопеда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w:t>
      </w:r>
      <w:r w:rsidR="00EB3C55">
        <w:rPr>
          <w:rFonts w:ascii="Times New Roman" w:hAnsi="Times New Roman" w:cs="Times New Roman"/>
          <w:sz w:val="24"/>
          <w:szCs w:val="24"/>
        </w:rPr>
        <w:t xml:space="preserve"> </w:t>
      </w:r>
      <w:r w:rsidR="00EB3C55" w:rsidRPr="00EB3C55">
        <w:rPr>
          <w:rFonts w:ascii="Times New Roman" w:hAnsi="Times New Roman" w:cs="Times New Roman"/>
          <w:sz w:val="24"/>
          <w:szCs w:val="24"/>
        </w:rPr>
        <w:t>сопровождение для подвижных игр и пальчиковой гимнастики, для внесения в подгрупповые занятия элементов логоритмики).</w:t>
      </w:r>
    </w:p>
    <w:p w14:paraId="61D1290D" w14:textId="77777777" w:rsidR="00EB3C55" w:rsidRDefault="00215AB5" w:rsidP="00EB3C5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B3C55" w:rsidRPr="00EB3C55">
        <w:rPr>
          <w:rFonts w:ascii="Times New Roman" w:hAnsi="Times New Roman" w:cs="Times New Roman"/>
          <w:sz w:val="24"/>
          <w:szCs w:val="24"/>
        </w:rPr>
        <w:t xml:space="preserve">Логопеду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w:t>
      </w:r>
      <w:r w:rsidR="00EB3C55" w:rsidRPr="00EB3C55">
        <w:rPr>
          <w:rFonts w:ascii="Times New Roman" w:hAnsi="Times New Roman" w:cs="Times New Roman"/>
          <w:sz w:val="24"/>
          <w:szCs w:val="24"/>
        </w:rPr>
        <w:lastRenderedPageBreak/>
        <w:t xml:space="preserve">коррекционный эффект, положительную динамику развития. Мягкие пастельные тона в оформлении кабинета, удобная мебель, ковровое покрытие </w:t>
      </w:r>
      <w:r>
        <w:rPr>
          <w:rFonts w:ascii="Times New Roman" w:hAnsi="Times New Roman" w:cs="Times New Roman"/>
          <w:sz w:val="24"/>
          <w:szCs w:val="24"/>
        </w:rPr>
        <w:t>на полу — обязательные условия.</w:t>
      </w:r>
    </w:p>
    <w:p w14:paraId="3020B83B" w14:textId="77777777" w:rsidR="00106F19" w:rsidRPr="00215AB5" w:rsidRDefault="00215AB5" w:rsidP="00106F19">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106F19" w:rsidRPr="00215AB5">
        <w:rPr>
          <w:rFonts w:ascii="Times New Roman" w:hAnsi="Times New Roman" w:cs="Times New Roman"/>
          <w:b/>
          <w:i/>
          <w:sz w:val="24"/>
          <w:szCs w:val="24"/>
        </w:rPr>
        <w:t>Старший дошкольный возраст (с 5 до 6 лет)</w:t>
      </w:r>
    </w:p>
    <w:p w14:paraId="72488779"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большим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14:paraId="63821734"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14:paraId="10C1159D"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w:t>
      </w:r>
      <w:r w:rsidR="00106F19" w:rsidRPr="00106F19">
        <w:rPr>
          <w:rFonts w:ascii="Times New Roman" w:hAnsi="Times New Roman" w:cs="Times New Roman"/>
          <w:sz w:val="24"/>
          <w:szCs w:val="24"/>
        </w:rPr>
        <w:lastRenderedPageBreak/>
        <w:t>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14:paraId="5A66D4D7"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14:paraId="36002DC6"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14:paraId="3FE8CD76"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14:paraId="611EFB1C" w14:textId="77777777" w:rsidR="00EB3C55"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14:paraId="7C9459CE" w14:textId="77777777" w:rsidR="00106F19" w:rsidRPr="00215AB5" w:rsidRDefault="00215AB5" w:rsidP="00106F19">
      <w:pPr>
        <w:pStyle w:val="a3"/>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106F19" w:rsidRPr="00215AB5">
        <w:rPr>
          <w:rFonts w:ascii="Times New Roman" w:hAnsi="Times New Roman" w:cs="Times New Roman"/>
          <w:b/>
          <w:i/>
          <w:sz w:val="24"/>
          <w:szCs w:val="24"/>
        </w:rPr>
        <w:t>Старший дошкольный возраст (с 6 до 7лет)</w:t>
      </w:r>
    </w:p>
    <w:p w14:paraId="62461E9B"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w:t>
      </w:r>
      <w:r w:rsidR="00106F19" w:rsidRPr="00106F19">
        <w:rPr>
          <w:rFonts w:ascii="Times New Roman" w:hAnsi="Times New Roman" w:cs="Times New Roman"/>
          <w:sz w:val="24"/>
          <w:szCs w:val="24"/>
        </w:rPr>
        <w:lastRenderedPageBreak/>
        <w:t>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14:paraId="37111A5E"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14:paraId="262D5DDE"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14:paraId="3576DFB2"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14:paraId="2C708589"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14:paraId="73BF9263"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14:paraId="175FD3F5"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 xml:space="preserve">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w:t>
      </w:r>
      <w:r w:rsidR="00106F19" w:rsidRPr="00106F19">
        <w:rPr>
          <w:rFonts w:ascii="Times New Roman" w:hAnsi="Times New Roman" w:cs="Times New Roman"/>
          <w:sz w:val="24"/>
          <w:szCs w:val="24"/>
        </w:rPr>
        <w:lastRenderedPageBreak/>
        <w:t>коврики и т. п. В связи с этим в уголке продуктивной деятельности должны быть материалы, необходимые для изготовления поделок детьми.</w:t>
      </w:r>
    </w:p>
    <w:p w14:paraId="5253185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14:paraId="0528A160" w14:textId="7CA9DC2B" w:rsidR="00ED3997"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F19" w:rsidRPr="00106F19">
        <w:rPr>
          <w:rFonts w:ascii="Times New Roman" w:hAnsi="Times New Roman" w:cs="Times New Roman"/>
          <w:sz w:val="24"/>
          <w:szCs w:val="24"/>
        </w:rPr>
        <w:t>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 .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w:t>
      </w:r>
      <w:r w:rsidR="00ED3997">
        <w:rPr>
          <w:rFonts w:ascii="Times New Roman" w:hAnsi="Times New Roman" w:cs="Times New Roman"/>
          <w:sz w:val="24"/>
          <w:szCs w:val="24"/>
        </w:rPr>
        <w:t>льно под руководством логопеда.</w:t>
      </w:r>
    </w:p>
    <w:p w14:paraId="60082363" w14:textId="42C2718E"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Развивающая предметно-пространственная сре</w:t>
      </w:r>
      <w:r w:rsidR="00ED3997">
        <w:rPr>
          <w:rFonts w:ascii="Times New Roman" w:hAnsi="Times New Roman" w:cs="Times New Roman"/>
          <w:sz w:val="24"/>
          <w:szCs w:val="24"/>
        </w:rPr>
        <w:t>да в кабинете учителя-логопеда в</w:t>
      </w:r>
      <w:r w:rsidRPr="00106F19">
        <w:rPr>
          <w:rFonts w:ascii="Times New Roman" w:hAnsi="Times New Roman" w:cs="Times New Roman"/>
          <w:sz w:val="24"/>
          <w:szCs w:val="24"/>
        </w:rPr>
        <w:t xml:space="preserve"> групповом помещении</w:t>
      </w:r>
    </w:p>
    <w:p w14:paraId="33427DA8"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Центр речевого и креативного развития в кабинете логопеда</w:t>
      </w:r>
    </w:p>
    <w:p w14:paraId="18DB7711"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06F19" w:rsidRPr="00106F19">
        <w:rPr>
          <w:rFonts w:ascii="Times New Roman" w:hAnsi="Times New Roman" w:cs="Times New Roman"/>
          <w:sz w:val="24"/>
          <w:szCs w:val="24"/>
        </w:rPr>
        <w:t>Зеркало с лампой дополнительного освещения.</w:t>
      </w:r>
    </w:p>
    <w:p w14:paraId="36738345"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106F19" w:rsidRPr="00106F19">
        <w:rPr>
          <w:rFonts w:ascii="Times New Roman" w:hAnsi="Times New Roman" w:cs="Times New Roman"/>
          <w:sz w:val="24"/>
          <w:szCs w:val="24"/>
        </w:rPr>
        <w:t>Скамеечка или несколько стульчиков для занятий у зеркала.</w:t>
      </w:r>
    </w:p>
    <w:p w14:paraId="087FBB79"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06F19" w:rsidRPr="00106F19">
        <w:rPr>
          <w:rFonts w:ascii="Times New Roman" w:hAnsi="Times New Roman" w:cs="Times New Roman"/>
          <w:sz w:val="24"/>
          <w:szCs w:val="24"/>
        </w:rPr>
        <w:t>Комплект зондов для постановки звуков, комплект зондов для</w:t>
      </w:r>
    </w:p>
    <w:p w14:paraId="2747B66C"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артикуляционного массажа.</w:t>
      </w:r>
    </w:p>
    <w:p w14:paraId="052E202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106F19" w:rsidRPr="00106F19">
        <w:rPr>
          <w:rFonts w:ascii="Times New Roman" w:hAnsi="Times New Roman" w:cs="Times New Roman"/>
          <w:sz w:val="24"/>
          <w:szCs w:val="24"/>
        </w:rPr>
        <w:t>Соски, шпатели, вата, ватные палочки, марлевые салфетки.</w:t>
      </w:r>
    </w:p>
    <w:p w14:paraId="55956179"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106F19" w:rsidRPr="00106F19">
        <w:rPr>
          <w:rFonts w:ascii="Times New Roman" w:hAnsi="Times New Roman" w:cs="Times New Roman"/>
          <w:sz w:val="24"/>
          <w:szCs w:val="24"/>
        </w:rPr>
        <w:t>Спирт.</w:t>
      </w:r>
    </w:p>
    <w:p w14:paraId="5EC933D9"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106F19" w:rsidRPr="00106F19">
        <w:rPr>
          <w:rFonts w:ascii="Times New Roman" w:hAnsi="Times New Roman" w:cs="Times New Roman"/>
          <w:sz w:val="24"/>
          <w:szCs w:val="24"/>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 ).</w:t>
      </w:r>
    </w:p>
    <w:p w14:paraId="67D70451"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106F19" w:rsidRPr="00106F19">
        <w:rPr>
          <w:rFonts w:ascii="Times New Roman" w:hAnsi="Times New Roman" w:cs="Times New Roman"/>
          <w:sz w:val="24"/>
          <w:szCs w:val="24"/>
        </w:rPr>
        <w:t>Картотека материалов для автоматизации и дифференциации звуков всех групп (слоги, слова, словосочетания, предложения, потешки, чистого</w:t>
      </w:r>
      <w:r>
        <w:rPr>
          <w:rFonts w:ascii="Times New Roman" w:hAnsi="Times New Roman" w:cs="Times New Roman"/>
          <w:sz w:val="24"/>
          <w:szCs w:val="24"/>
        </w:rPr>
        <w:t>ворки, тексты, словесные игры).</w:t>
      </w:r>
    </w:p>
    <w:p w14:paraId="3ECD7443"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106F19" w:rsidRPr="00106F19">
        <w:rPr>
          <w:rFonts w:ascii="Times New Roman" w:hAnsi="Times New Roman" w:cs="Times New Roman"/>
          <w:sz w:val="24"/>
          <w:szCs w:val="24"/>
        </w:rPr>
        <w:t>Логопедический альбом для обследования звукопроизношения .</w:t>
      </w:r>
    </w:p>
    <w:p w14:paraId="6AF20A33"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106F19" w:rsidRPr="00106F19">
        <w:rPr>
          <w:rFonts w:ascii="Times New Roman" w:hAnsi="Times New Roman" w:cs="Times New Roman"/>
          <w:sz w:val="24"/>
          <w:szCs w:val="24"/>
        </w:rPr>
        <w:t xml:space="preserve">Логопедический альбом для обследования </w:t>
      </w:r>
      <w:r>
        <w:rPr>
          <w:rFonts w:ascii="Times New Roman" w:hAnsi="Times New Roman" w:cs="Times New Roman"/>
          <w:sz w:val="24"/>
          <w:szCs w:val="24"/>
        </w:rPr>
        <w:t xml:space="preserve">фонетико-фонематической системы </w:t>
      </w:r>
      <w:r w:rsidR="00106F19" w:rsidRPr="00106F19">
        <w:rPr>
          <w:rFonts w:ascii="Times New Roman" w:hAnsi="Times New Roman" w:cs="Times New Roman"/>
          <w:sz w:val="24"/>
          <w:szCs w:val="24"/>
        </w:rPr>
        <w:t>речи   .</w:t>
      </w:r>
    </w:p>
    <w:p w14:paraId="627E3AE4"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106F19" w:rsidRPr="00106F19">
        <w:rPr>
          <w:rFonts w:ascii="Times New Roman" w:hAnsi="Times New Roman" w:cs="Times New Roman"/>
          <w:sz w:val="24"/>
          <w:szCs w:val="24"/>
        </w:rPr>
        <w:t>Предметные картинки по изучаемым лексическим темам, сюжетные картинки,</w:t>
      </w:r>
    </w:p>
    <w:p w14:paraId="1FA61A1E"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серии сюжетных картинок.</w:t>
      </w:r>
    </w:p>
    <w:p w14:paraId="4244A9D8"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106F19" w:rsidRPr="00106F19">
        <w:rPr>
          <w:rFonts w:ascii="Times New Roman" w:hAnsi="Times New Roman" w:cs="Times New Roman"/>
          <w:sz w:val="24"/>
          <w:szCs w:val="24"/>
        </w:rPr>
        <w:t>Алгоритмы, схемы описания предметов и объектов, мнемотаблицы для</w:t>
      </w:r>
    </w:p>
    <w:p w14:paraId="5F349F1B"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заучивания стихотворений.</w:t>
      </w:r>
    </w:p>
    <w:p w14:paraId="00C8AE45"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106F19" w:rsidRPr="00106F19">
        <w:rPr>
          <w:rFonts w:ascii="Times New Roman" w:hAnsi="Times New Roman" w:cs="Times New Roman"/>
          <w:sz w:val="24"/>
          <w:szCs w:val="24"/>
        </w:rPr>
        <w:t>Лото, домино по изучаемым лексическим темам.</w:t>
      </w:r>
    </w:p>
    <w:p w14:paraId="2DD25047"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106F19" w:rsidRPr="00106F19">
        <w:rPr>
          <w:rFonts w:ascii="Times New Roman" w:hAnsi="Times New Roman" w:cs="Times New Roman"/>
          <w:sz w:val="24"/>
          <w:szCs w:val="24"/>
        </w:rPr>
        <w:t>«Играйка 1», «Играйка 2», «Играйка 3», «Играйка 5», «Играйка-грамотейка», «Играйка-различайка», «Играйка-читайка».</w:t>
      </w:r>
    </w:p>
    <w:p w14:paraId="785E8B02"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00106F19" w:rsidRPr="00106F19">
        <w:rPr>
          <w:rFonts w:ascii="Times New Roman" w:hAnsi="Times New Roman" w:cs="Times New Roman"/>
          <w:sz w:val="24"/>
          <w:szCs w:val="24"/>
        </w:rPr>
        <w:t>Небольшие игрушки и муляжи по изучаемым темам, разнообразный счетный материал.</w:t>
      </w:r>
    </w:p>
    <w:p w14:paraId="5E07C18D"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106F19" w:rsidRPr="00106F19">
        <w:rPr>
          <w:rFonts w:ascii="Times New Roman" w:hAnsi="Times New Roman" w:cs="Times New Roman"/>
          <w:sz w:val="24"/>
          <w:szCs w:val="24"/>
        </w:rPr>
        <w:t>Предметные и сюжетные картинки для автоматизации и дифференциации звуков всех групп .</w:t>
      </w:r>
    </w:p>
    <w:p w14:paraId="6A991D28"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00106F19" w:rsidRPr="00106F19">
        <w:rPr>
          <w:rFonts w:ascii="Times New Roman" w:hAnsi="Times New Roman" w:cs="Times New Roman"/>
          <w:sz w:val="24"/>
          <w:szCs w:val="24"/>
        </w:rPr>
        <w:t>Настольно-печатные дидакти</w:t>
      </w:r>
      <w:r>
        <w:rPr>
          <w:rFonts w:ascii="Times New Roman" w:hAnsi="Times New Roman" w:cs="Times New Roman"/>
          <w:sz w:val="24"/>
          <w:szCs w:val="24"/>
        </w:rPr>
        <w:t xml:space="preserve">ческие игры для автоматизации и дифференциации </w:t>
      </w:r>
      <w:r w:rsidR="00106F19" w:rsidRPr="00106F19">
        <w:rPr>
          <w:rFonts w:ascii="Times New Roman" w:hAnsi="Times New Roman" w:cs="Times New Roman"/>
          <w:sz w:val="24"/>
          <w:szCs w:val="24"/>
        </w:rPr>
        <w:t>звуков всех групп.</w:t>
      </w:r>
    </w:p>
    <w:p w14:paraId="0F0066B2"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00106F19" w:rsidRPr="00106F19">
        <w:rPr>
          <w:rFonts w:ascii="Times New Roman" w:hAnsi="Times New Roman" w:cs="Times New Roman"/>
          <w:sz w:val="24"/>
          <w:szCs w:val="24"/>
        </w:rPr>
        <w:t>Настольно-печатные игры для совершенствования грамматического строя</w:t>
      </w:r>
    </w:p>
    <w:p w14:paraId="1D706201"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речи.</w:t>
      </w:r>
    </w:p>
    <w:p w14:paraId="7B6C81B3"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106F19" w:rsidRPr="00106F19">
        <w:rPr>
          <w:rFonts w:ascii="Times New Roman" w:hAnsi="Times New Roman" w:cs="Times New Roman"/>
          <w:sz w:val="24"/>
          <w:szCs w:val="24"/>
        </w:rPr>
        <w:t>Раздаточный материал и материал для фронтальной работы по формированию</w:t>
      </w:r>
      <w:r>
        <w:rPr>
          <w:rFonts w:ascii="Times New Roman" w:hAnsi="Times New Roman" w:cs="Times New Roman"/>
          <w:sz w:val="24"/>
          <w:szCs w:val="24"/>
        </w:rPr>
        <w:t xml:space="preserve"> </w:t>
      </w:r>
      <w:r w:rsidR="00106F19" w:rsidRPr="00106F19">
        <w:rPr>
          <w:rFonts w:ascii="Times New Roman" w:hAnsi="Times New Roman" w:cs="Times New Roman"/>
          <w:sz w:val="24"/>
          <w:szCs w:val="24"/>
        </w:rPr>
        <w:t>навыков звукового и слогового анализа и син</w:t>
      </w:r>
      <w:r>
        <w:rPr>
          <w:rFonts w:ascii="Times New Roman" w:hAnsi="Times New Roman" w:cs="Times New Roman"/>
          <w:sz w:val="24"/>
          <w:szCs w:val="24"/>
        </w:rPr>
        <w:t xml:space="preserve">теза, навыков анализа и синтеза </w:t>
      </w:r>
      <w:r w:rsidR="00106F19" w:rsidRPr="00106F19">
        <w:rPr>
          <w:rFonts w:ascii="Times New Roman" w:hAnsi="Times New Roman" w:cs="Times New Roman"/>
          <w:sz w:val="24"/>
          <w:szCs w:val="24"/>
        </w:rPr>
        <w:t>предложений (семафоры, разноцветные флажки, све</w:t>
      </w:r>
      <w:r>
        <w:rPr>
          <w:rFonts w:ascii="Times New Roman" w:hAnsi="Times New Roman" w:cs="Times New Roman"/>
          <w:sz w:val="24"/>
          <w:szCs w:val="24"/>
        </w:rPr>
        <w:t xml:space="preserve">тофорчики для определения места </w:t>
      </w:r>
      <w:r w:rsidR="00106F19" w:rsidRPr="00106F19">
        <w:rPr>
          <w:rFonts w:ascii="Times New Roman" w:hAnsi="Times New Roman" w:cs="Times New Roman"/>
          <w:sz w:val="24"/>
          <w:szCs w:val="24"/>
        </w:rPr>
        <w:t>звука в слове, пластиковые кружки, квадраты, прямоугольники разных цветов и т. п. )</w:t>
      </w:r>
    </w:p>
    <w:p w14:paraId="0CB898DB"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00106F19" w:rsidRPr="00106F19">
        <w:rPr>
          <w:rFonts w:ascii="Times New Roman" w:hAnsi="Times New Roman" w:cs="Times New Roman"/>
          <w:sz w:val="24"/>
          <w:szCs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 ).</w:t>
      </w:r>
    </w:p>
    <w:p w14:paraId="20CCC188"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20</w:t>
      </w:r>
      <w:r w:rsidR="00215AB5">
        <w:rPr>
          <w:rFonts w:ascii="Times New Roman" w:hAnsi="Times New Roman" w:cs="Times New Roman"/>
          <w:sz w:val="24"/>
          <w:szCs w:val="24"/>
        </w:rPr>
        <w:t>.</w:t>
      </w:r>
      <w:r w:rsidRPr="00106F19">
        <w:rPr>
          <w:rFonts w:ascii="Times New Roman" w:hAnsi="Times New Roman" w:cs="Times New Roman"/>
          <w:sz w:val="24"/>
          <w:szCs w:val="24"/>
        </w:rPr>
        <w:t>Разрезной алфавит, магнитная азбука и азбука для коврографа.</w:t>
      </w:r>
    </w:p>
    <w:p w14:paraId="6A294C2E"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00106F19" w:rsidRPr="00106F19">
        <w:rPr>
          <w:rFonts w:ascii="Times New Roman" w:hAnsi="Times New Roman" w:cs="Times New Roman"/>
          <w:sz w:val="24"/>
          <w:szCs w:val="24"/>
        </w:rPr>
        <w:t>Слоговые таблицы.</w:t>
      </w:r>
    </w:p>
    <w:p w14:paraId="4D5C6F61"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106F19" w:rsidRPr="00106F19">
        <w:rPr>
          <w:rFonts w:ascii="Times New Roman" w:hAnsi="Times New Roman" w:cs="Times New Roman"/>
          <w:sz w:val="24"/>
          <w:szCs w:val="24"/>
        </w:rPr>
        <w:t>Карточки со словами и знаками для составления и чтения предложений.</w:t>
      </w:r>
    </w:p>
    <w:p w14:paraId="6E29C0F0"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106F19" w:rsidRPr="00106F19">
        <w:rPr>
          <w:rFonts w:ascii="Times New Roman" w:hAnsi="Times New Roman" w:cs="Times New Roman"/>
          <w:sz w:val="24"/>
          <w:szCs w:val="24"/>
        </w:rPr>
        <w:t>«Мой букварь» .</w:t>
      </w:r>
    </w:p>
    <w:p w14:paraId="52DBBC2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00106F19" w:rsidRPr="00106F19">
        <w:rPr>
          <w:rFonts w:ascii="Times New Roman" w:hAnsi="Times New Roman" w:cs="Times New Roman"/>
          <w:sz w:val="24"/>
          <w:szCs w:val="24"/>
        </w:rPr>
        <w:t>Магнитные геометрические фигуры, геометрическое лото, геометрическое домино (для формирования и активизации математического словаря).</w:t>
      </w:r>
    </w:p>
    <w:p w14:paraId="52CF40CC"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106F19" w:rsidRPr="00106F19">
        <w:rPr>
          <w:rFonts w:ascii="Times New Roman" w:hAnsi="Times New Roman" w:cs="Times New Roman"/>
          <w:sz w:val="24"/>
          <w:szCs w:val="24"/>
        </w:rPr>
        <w:t>Наборы игрушек для инсценирования нескольких сказок.</w:t>
      </w:r>
    </w:p>
    <w:p w14:paraId="73F5B742"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26.</w:t>
      </w:r>
      <w:r w:rsidR="00106F19" w:rsidRPr="00106F19">
        <w:rPr>
          <w:rFonts w:ascii="Times New Roman" w:hAnsi="Times New Roman" w:cs="Times New Roman"/>
          <w:sz w:val="24"/>
          <w:szCs w:val="24"/>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14:paraId="3484676C"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Центр «Будем говорить правильно» в групповом помещении</w:t>
      </w:r>
    </w:p>
    <w:p w14:paraId="56806B3B"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06F19" w:rsidRPr="00106F19">
        <w:rPr>
          <w:rFonts w:ascii="Times New Roman" w:hAnsi="Times New Roman" w:cs="Times New Roman"/>
          <w:sz w:val="24"/>
          <w:szCs w:val="24"/>
        </w:rPr>
        <w:t>Зеркало с лампой дополнительного освещения.</w:t>
      </w:r>
    </w:p>
    <w:p w14:paraId="179E9DD6"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106F19" w:rsidRPr="00106F19">
        <w:rPr>
          <w:rFonts w:ascii="Times New Roman" w:hAnsi="Times New Roman" w:cs="Times New Roman"/>
          <w:sz w:val="24"/>
          <w:szCs w:val="24"/>
        </w:rPr>
        <w:t>Стульчики для занятий у зеркала.</w:t>
      </w:r>
    </w:p>
    <w:p w14:paraId="3B19E7B2"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3.Полка или этажерка для пособий.</w:t>
      </w:r>
    </w:p>
    <w:p w14:paraId="6BDA600B"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106F19" w:rsidRPr="00106F19">
        <w:rPr>
          <w:rFonts w:ascii="Times New Roman" w:hAnsi="Times New Roman" w:cs="Times New Roman"/>
          <w:sz w:val="24"/>
          <w:szCs w:val="24"/>
        </w:rPr>
        <w:t>Пособия и игрушки для развития дыхания («Мельница», «Вертолет», «Мыльные пузыри», бумажные птички-оригами и т. п.), дыхательные тренажеры.</w:t>
      </w:r>
    </w:p>
    <w:p w14:paraId="33A371AB"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106F19" w:rsidRPr="00106F19">
        <w:rPr>
          <w:rFonts w:ascii="Times New Roman" w:hAnsi="Times New Roman" w:cs="Times New Roman"/>
          <w:sz w:val="24"/>
          <w:szCs w:val="24"/>
        </w:rPr>
        <w:t>Картотека предметных и сюжетных картинок для автоматизации и дифференциации звуков всех групп.</w:t>
      </w:r>
    </w:p>
    <w:p w14:paraId="204C87B6"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106F19" w:rsidRPr="00106F19">
        <w:rPr>
          <w:rFonts w:ascii="Times New Roman" w:hAnsi="Times New Roman" w:cs="Times New Roman"/>
          <w:sz w:val="24"/>
          <w:szCs w:val="24"/>
        </w:rPr>
        <w:t>Настольно-печатные игры для автоматизации и дифференциации звуков всех</w:t>
      </w:r>
    </w:p>
    <w:p w14:paraId="32FF1BBF"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групп.</w:t>
      </w:r>
    </w:p>
    <w:p w14:paraId="7FD844ED"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106F19" w:rsidRPr="00106F19">
        <w:rPr>
          <w:rFonts w:ascii="Times New Roman" w:hAnsi="Times New Roman" w:cs="Times New Roman"/>
          <w:sz w:val="24"/>
          <w:szCs w:val="24"/>
        </w:rPr>
        <w:t>Картотека предметных картинок по всем изучаемым лексическим темам   .</w:t>
      </w:r>
    </w:p>
    <w:p w14:paraId="26D9306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106F19" w:rsidRPr="00106F19">
        <w:rPr>
          <w:rFonts w:ascii="Times New Roman" w:hAnsi="Times New Roman" w:cs="Times New Roman"/>
          <w:sz w:val="24"/>
          <w:szCs w:val="24"/>
        </w:rPr>
        <w:t>Сюжетные картины.</w:t>
      </w:r>
    </w:p>
    <w:p w14:paraId="7523E15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106F19" w:rsidRPr="00106F19">
        <w:rPr>
          <w:rFonts w:ascii="Times New Roman" w:hAnsi="Times New Roman" w:cs="Times New Roman"/>
          <w:sz w:val="24"/>
          <w:szCs w:val="24"/>
        </w:rPr>
        <w:t>Серии сюжетных картин.</w:t>
      </w:r>
    </w:p>
    <w:p w14:paraId="7C89EB8D"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106F19" w:rsidRPr="00106F19">
        <w:rPr>
          <w:rFonts w:ascii="Times New Roman" w:hAnsi="Times New Roman" w:cs="Times New Roman"/>
          <w:sz w:val="24"/>
          <w:szCs w:val="24"/>
        </w:rPr>
        <w:t>Алгоритмы, схемы, мнемотаблицы.</w:t>
      </w:r>
    </w:p>
    <w:p w14:paraId="521E6BBE"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106F19" w:rsidRPr="00106F19">
        <w:rPr>
          <w:rFonts w:ascii="Times New Roman" w:hAnsi="Times New Roman" w:cs="Times New Roman"/>
          <w:sz w:val="24"/>
          <w:szCs w:val="24"/>
        </w:rPr>
        <w:t>Материалы для звукового и слогового анализа и синтеза, анализа и синтеза</w:t>
      </w:r>
    </w:p>
    <w:p w14:paraId="74184B09"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предложений (фишки, семафорчики, флажки, разноцветные геометрические фигуры и т.</w:t>
      </w:r>
    </w:p>
    <w:p w14:paraId="63039180" w14:textId="77777777" w:rsidR="00106F19" w:rsidRPr="00106F19" w:rsidRDefault="00106F19" w:rsidP="00106F19">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п.).</w:t>
      </w:r>
    </w:p>
    <w:p w14:paraId="1AF1D7CF" w14:textId="77777777" w:rsidR="00106F19" w:rsidRP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106F19" w:rsidRPr="00106F19">
        <w:rPr>
          <w:rFonts w:ascii="Times New Roman" w:hAnsi="Times New Roman" w:cs="Times New Roman"/>
          <w:sz w:val="24"/>
          <w:szCs w:val="24"/>
        </w:rPr>
        <w:t>Игры для совершенствования грамматического строя речи.</w:t>
      </w:r>
    </w:p>
    <w:p w14:paraId="4AF0E0C9" w14:textId="77777777" w:rsidR="00106F19" w:rsidRDefault="00215AB5" w:rsidP="00106F1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106F19" w:rsidRPr="00106F19">
        <w:rPr>
          <w:rFonts w:ascii="Times New Roman" w:hAnsi="Times New Roman" w:cs="Times New Roman"/>
          <w:sz w:val="24"/>
          <w:szCs w:val="24"/>
        </w:rPr>
        <w:t>Лото, домино, игры-«ходилки» по изучаемым темам.</w:t>
      </w:r>
    </w:p>
    <w:p w14:paraId="0A1A7BF6" w14:textId="77777777" w:rsidR="00100D41" w:rsidRDefault="00100D41" w:rsidP="00100D41">
      <w:pPr>
        <w:pStyle w:val="a3"/>
        <w:spacing w:line="360" w:lineRule="auto"/>
        <w:jc w:val="both"/>
        <w:rPr>
          <w:rFonts w:ascii="Times New Roman" w:hAnsi="Times New Roman" w:cs="Times New Roman"/>
          <w:b/>
          <w:sz w:val="24"/>
          <w:szCs w:val="24"/>
        </w:rPr>
      </w:pPr>
    </w:p>
    <w:p w14:paraId="527C121A" w14:textId="1A4FFA50" w:rsidR="00100D41" w:rsidRPr="00ED3997" w:rsidRDefault="00100D41" w:rsidP="00100D41">
      <w:pPr>
        <w:pStyle w:val="a3"/>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Pr="00ED3997">
        <w:rPr>
          <w:rFonts w:ascii="Times New Roman" w:hAnsi="Times New Roman" w:cs="Times New Roman"/>
          <w:b/>
          <w:sz w:val="24"/>
          <w:szCs w:val="24"/>
        </w:rPr>
        <w:t>Методический комплект к программе</w:t>
      </w:r>
    </w:p>
    <w:p w14:paraId="7CCF5066"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1.</w:t>
      </w:r>
      <w:r w:rsidRPr="00106F19">
        <w:rPr>
          <w:rFonts w:ascii="Times New Roman" w:hAnsi="Times New Roman" w:cs="Times New Roman"/>
          <w:sz w:val="24"/>
          <w:szCs w:val="24"/>
        </w:rPr>
        <w:tab/>
        <w:t>Нищева Н. В. Современная система коррекционной работы в логопедической группе для детей с общим недоразвитием речи — СПб., ДЕТСТВО-ПРЕСС, 2015.</w:t>
      </w:r>
    </w:p>
    <w:p w14:paraId="384C5AE8"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2.</w:t>
      </w:r>
      <w:r w:rsidRPr="00106F19">
        <w:rPr>
          <w:rFonts w:ascii="Times New Roman" w:hAnsi="Times New Roman" w:cs="Times New Roman"/>
          <w:sz w:val="24"/>
          <w:szCs w:val="24"/>
        </w:rPr>
        <w:tab/>
        <w:t>Нищева Н. В. Речевая карта ребенка с общим недоразвитием речи (с 4 до 7 лет)</w:t>
      </w:r>
    </w:p>
    <w:p w14:paraId="644847E0"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 СПб., ДЕТСТВО-ПРЕСС, 2014</w:t>
      </w:r>
    </w:p>
    <w:p w14:paraId="43FA5529"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3.</w:t>
      </w:r>
      <w:r w:rsidRPr="00106F19">
        <w:rPr>
          <w:rFonts w:ascii="Times New Roman" w:hAnsi="Times New Roman" w:cs="Times New Roman"/>
          <w:sz w:val="24"/>
          <w:szCs w:val="24"/>
        </w:rPr>
        <w:tab/>
        <w:t>Нищева Н. В. Картинный материал к речевой карте ребенка с общим недоразвитием речи (с 4 до 7 лет) — СПб., ДЕТСТВО-ПРЕСС, 2015.</w:t>
      </w:r>
    </w:p>
    <w:p w14:paraId="75A1D83D"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4.</w:t>
      </w:r>
      <w:r w:rsidRPr="00106F19">
        <w:rPr>
          <w:rFonts w:ascii="Times New Roman" w:hAnsi="Times New Roman" w:cs="Times New Roman"/>
          <w:sz w:val="24"/>
          <w:szCs w:val="24"/>
        </w:rPr>
        <w:tab/>
        <w:t>Нищева Н. В. Конспекты подгрупповых логопедических занятий в старшей группе для детей с ОНР. — СПб., ДЕТСТВО-ПРЕСС, 2015</w:t>
      </w:r>
    </w:p>
    <w:p w14:paraId="5CF18DE6"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5.</w:t>
      </w:r>
      <w:r w:rsidRPr="00106F19">
        <w:rPr>
          <w:rFonts w:ascii="Times New Roman" w:hAnsi="Times New Roman" w:cs="Times New Roman"/>
          <w:sz w:val="24"/>
          <w:szCs w:val="24"/>
        </w:rPr>
        <w:tab/>
        <w:t>Нищева Н. В. Обучение грамоте детей дошкольного возраста. Парциальная</w:t>
      </w:r>
    </w:p>
    <w:p w14:paraId="39DDA691"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программ</w:t>
      </w:r>
      <w:r>
        <w:rPr>
          <w:rFonts w:ascii="Times New Roman" w:hAnsi="Times New Roman" w:cs="Times New Roman"/>
          <w:sz w:val="24"/>
          <w:szCs w:val="24"/>
        </w:rPr>
        <w:t>а. — СПб., ДЕТСТВО-ПРЕСС, 2015.</w:t>
      </w:r>
    </w:p>
    <w:p w14:paraId="074BE5BE"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lastRenderedPageBreak/>
        <w:t>6.</w:t>
      </w:r>
      <w:r w:rsidRPr="00106F19">
        <w:rPr>
          <w:rFonts w:ascii="Times New Roman" w:hAnsi="Times New Roman" w:cs="Times New Roman"/>
          <w:sz w:val="24"/>
          <w:szCs w:val="24"/>
        </w:rPr>
        <w:tab/>
        <w:t>Нищева Н. В. Развитие фонематических процессов и навыков звукового анализа и синтеза у старших дошкольников. — СПб., ДЕТСТВО-ПРЕСС, 2015.</w:t>
      </w:r>
    </w:p>
    <w:p w14:paraId="05B94E11" w14:textId="77777777" w:rsidR="00100D41"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7.</w:t>
      </w:r>
      <w:r w:rsidRPr="00106F19">
        <w:rPr>
          <w:rFonts w:ascii="Times New Roman" w:hAnsi="Times New Roman" w:cs="Times New Roman"/>
          <w:sz w:val="24"/>
          <w:szCs w:val="24"/>
        </w:rPr>
        <w:tab/>
        <w:t>Нищева Н. В. Совершенствование навыков слогового анализа и синтеза у старших дошкольников — СПб., ДЕТСТВО-ПРЕСС, 2015</w:t>
      </w:r>
    </w:p>
    <w:p w14:paraId="30F4A3D0"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06F19">
        <w:rPr>
          <w:rFonts w:ascii="Times New Roman" w:hAnsi="Times New Roman" w:cs="Times New Roman"/>
          <w:sz w:val="24"/>
          <w:szCs w:val="24"/>
        </w:rPr>
        <w:t>Нищева Н. В. Занимаемся вместе. Старшая группа. Домашняя тетрадь (часть I). — СПб., ДЕТСТВО-ПРЕСС, 2015.</w:t>
      </w:r>
    </w:p>
    <w:p w14:paraId="343D40E6" w14:textId="77777777" w:rsidR="00100D41"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106F19">
        <w:rPr>
          <w:rFonts w:ascii="Times New Roman" w:hAnsi="Times New Roman" w:cs="Times New Roman"/>
          <w:sz w:val="24"/>
          <w:szCs w:val="24"/>
        </w:rPr>
        <w:t>Нищева Н. В. Занимаемся вместе. Старшая группа. Домашняя тетрадь (часть II). — СПб., ДЕТСТВО-ПРЕСС, 2015.</w:t>
      </w:r>
      <w:r w:rsidRPr="00100D41">
        <w:rPr>
          <w:rFonts w:ascii="Times New Roman" w:hAnsi="Times New Roman" w:cs="Times New Roman"/>
          <w:sz w:val="24"/>
          <w:szCs w:val="24"/>
        </w:rPr>
        <w:t xml:space="preserve"> </w:t>
      </w:r>
    </w:p>
    <w:p w14:paraId="2CEF8555" w14:textId="77777777" w:rsidR="00100D41"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106F19">
        <w:rPr>
          <w:rFonts w:ascii="Times New Roman" w:hAnsi="Times New Roman" w:cs="Times New Roman"/>
          <w:sz w:val="24"/>
          <w:szCs w:val="24"/>
        </w:rPr>
        <w:t>Нищева Н. В. Тетрадь для старшей логопедической группы детского сада. — СПб., ДЕТСТВО-ПРЕСС, 2015.</w:t>
      </w:r>
    </w:p>
    <w:p w14:paraId="7BDAD62E"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106F19">
        <w:rPr>
          <w:rFonts w:ascii="Times New Roman" w:hAnsi="Times New Roman" w:cs="Times New Roman"/>
          <w:sz w:val="24"/>
          <w:szCs w:val="24"/>
        </w:rPr>
        <w:tab/>
        <w:t>Нищева Н.  В.   Картотеки  методических  рекомендаций  для  родителей</w:t>
      </w:r>
    </w:p>
    <w:p w14:paraId="1557ADC8"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дошкольников с ОНР — СПб., ДЕТСТВО-ПРЕСС, 2014.</w:t>
      </w:r>
    </w:p>
    <w:p w14:paraId="5FB289ED"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Картотека предметных и сюжетных картинок для автоматизации</w:t>
      </w:r>
    </w:p>
    <w:p w14:paraId="5F6232BF"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и дифференциации звуков. Выпуски 1, 2, 3, 4. — СПб., ДЕТСТВО-ПРЕСС, 2014.</w:t>
      </w:r>
    </w:p>
    <w:p w14:paraId="5541A792"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Тексты и картинки для автоматизации звуков. — СПб.,</w:t>
      </w:r>
    </w:p>
    <w:p w14:paraId="52C6723E"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ДЕТСТВО-ПРЕСС, 2015.</w:t>
      </w:r>
    </w:p>
    <w:p w14:paraId="22198513"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Pr="00106F19">
        <w:rPr>
          <w:rFonts w:ascii="Times New Roman" w:hAnsi="Times New Roman" w:cs="Times New Roman"/>
          <w:sz w:val="24"/>
          <w:szCs w:val="24"/>
        </w:rPr>
        <w:t>.</w:t>
      </w:r>
      <w:r w:rsidRPr="00106F19">
        <w:rPr>
          <w:rFonts w:ascii="Times New Roman" w:hAnsi="Times New Roman" w:cs="Times New Roman"/>
          <w:sz w:val="24"/>
          <w:szCs w:val="24"/>
        </w:rPr>
        <w:tab/>
        <w:t>Веселая артикуляционная гимнастика. — СПб., ДЕТСТВО-ПРЕСС, 2014.</w:t>
      </w:r>
    </w:p>
    <w:p w14:paraId="4812E77E"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Веселая артикуляционная гимнастика 2. — СПб., ДЕТСТВО-</w:t>
      </w:r>
    </w:p>
    <w:p w14:paraId="1847B274"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ПРЕСС, 2013.</w:t>
      </w:r>
    </w:p>
    <w:p w14:paraId="1195D247"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Веселая мимическая гимнастика. — СПб., ДЕТСТВО-ПРЕСС,</w:t>
      </w:r>
    </w:p>
    <w:p w14:paraId="3BB0A1DE"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Веселая дыхательная гимнастика. — СПб., ДЕТСТВО-ПРЕСС,</w:t>
      </w:r>
    </w:p>
    <w:p w14:paraId="023EA4B5" w14:textId="77777777" w:rsidR="00100D41"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2014.</w:t>
      </w:r>
    </w:p>
    <w:p w14:paraId="38416C2D"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НищеваН. В. Веселые диалоги. — СПб., ДЕТСТВО-ПРЕСС, 2015.</w:t>
      </w:r>
    </w:p>
    <w:p w14:paraId="40DFCB93"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НищеваН. В. Веселые чистоговорки. — СПб., ДЕТСТВО-ПРЕСС, 2015.</w:t>
      </w:r>
    </w:p>
    <w:p w14:paraId="64918CFC"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 В. М. Нищева Н. В. Веселая пальчиковая гимнастика. — СПб.,</w:t>
      </w:r>
    </w:p>
    <w:p w14:paraId="3EDA7D6F"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ДЕТСТВО-ПРЕСС, 2015.</w:t>
      </w:r>
    </w:p>
    <w:p w14:paraId="5F0AD5A7"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Серии картинок для обучения дошкольников рассказыванию. Выпуск 1.— СПб., ДЕТСТВО-ПРЕСС, 2015.</w:t>
      </w:r>
    </w:p>
    <w:p w14:paraId="3DB348B3"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Pr="00106F19">
        <w:rPr>
          <w:rFonts w:ascii="Times New Roman" w:hAnsi="Times New Roman" w:cs="Times New Roman"/>
          <w:sz w:val="24"/>
          <w:szCs w:val="24"/>
        </w:rPr>
        <w:t>.</w:t>
      </w:r>
      <w:r w:rsidRPr="00106F19">
        <w:rPr>
          <w:rFonts w:ascii="Times New Roman" w:hAnsi="Times New Roman" w:cs="Times New Roman"/>
          <w:sz w:val="24"/>
          <w:szCs w:val="24"/>
        </w:rPr>
        <w:tab/>
        <w:t>Нищева Н. В. Серии картинок для обучения дошкольников рассказыванию. Выпуск 2. — СПб., ДЕТСТВО-ПРЕСС, 2015.</w:t>
      </w:r>
    </w:p>
    <w:p w14:paraId="21F8DD7C"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106F19">
        <w:rPr>
          <w:rFonts w:ascii="Times New Roman" w:hAnsi="Times New Roman" w:cs="Times New Roman"/>
          <w:sz w:val="24"/>
          <w:szCs w:val="24"/>
        </w:rPr>
        <w:t>.</w:t>
      </w:r>
      <w:r w:rsidRPr="00106F19">
        <w:rPr>
          <w:rFonts w:ascii="Times New Roman" w:hAnsi="Times New Roman" w:cs="Times New Roman"/>
          <w:sz w:val="24"/>
          <w:szCs w:val="24"/>
        </w:rPr>
        <w:tab/>
        <w:t>Верещагина Н. В. Диагностика образовательного процесса в старшей группе.</w:t>
      </w:r>
    </w:p>
    <w:p w14:paraId="6355AB72"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w:t>
      </w:r>
      <w:r w:rsidRPr="00106F19">
        <w:rPr>
          <w:rFonts w:ascii="Times New Roman" w:hAnsi="Times New Roman" w:cs="Times New Roman"/>
          <w:sz w:val="24"/>
          <w:szCs w:val="24"/>
        </w:rPr>
        <w:tab/>
        <w:t>СПб., ДЕТСТВО-ПРЕСС, 2014</w:t>
      </w:r>
    </w:p>
    <w:p w14:paraId="689F269A"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Pr="00106F19">
        <w:rPr>
          <w:rFonts w:ascii="Times New Roman" w:hAnsi="Times New Roman" w:cs="Times New Roman"/>
          <w:sz w:val="24"/>
          <w:szCs w:val="24"/>
        </w:rPr>
        <w:t>.</w:t>
      </w:r>
      <w:r w:rsidRPr="00106F19">
        <w:rPr>
          <w:rFonts w:ascii="Times New Roman" w:hAnsi="Times New Roman" w:cs="Times New Roman"/>
          <w:sz w:val="24"/>
          <w:szCs w:val="24"/>
        </w:rPr>
        <w:tab/>
        <w:t>Верещагина Н. В. Диагностика образовательного процесса в</w:t>
      </w:r>
    </w:p>
    <w:p w14:paraId="3C98DB41"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подготовительной к школе группе. — СПб., ДЕТСТВО-ПРЕСС, 2014</w:t>
      </w:r>
    </w:p>
    <w:p w14:paraId="4F202960"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Pr="00106F19">
        <w:rPr>
          <w:rFonts w:ascii="Times New Roman" w:hAnsi="Times New Roman" w:cs="Times New Roman"/>
          <w:sz w:val="24"/>
          <w:szCs w:val="24"/>
        </w:rPr>
        <w:t>.</w:t>
      </w:r>
      <w:r w:rsidRPr="00106F19">
        <w:rPr>
          <w:rFonts w:ascii="Times New Roman" w:hAnsi="Times New Roman" w:cs="Times New Roman"/>
          <w:sz w:val="24"/>
          <w:szCs w:val="24"/>
        </w:rPr>
        <w:tab/>
        <w:t>Афанасьева Л. И. и др. Проектирование основной адаптированной</w:t>
      </w:r>
    </w:p>
    <w:p w14:paraId="1FE01CC5"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lastRenderedPageBreak/>
        <w:t>образовательной программы дошкольного образования для групп компенсирующей</w:t>
      </w:r>
    </w:p>
    <w:p w14:paraId="73BC83AF"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направленности ДОО на основе программы Н. В. Нищевой. — СПб., ДЕТСТВО-ПРЕСС,</w:t>
      </w:r>
    </w:p>
    <w:p w14:paraId="2214D3C7"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2015.</w:t>
      </w:r>
    </w:p>
    <w:p w14:paraId="140D2EDF" w14:textId="77777777" w:rsidR="00100D41" w:rsidRPr="00106F19" w:rsidRDefault="00100D41" w:rsidP="00100D4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Pr="00106F19">
        <w:rPr>
          <w:rFonts w:ascii="Times New Roman" w:hAnsi="Times New Roman" w:cs="Times New Roman"/>
          <w:sz w:val="24"/>
          <w:szCs w:val="24"/>
        </w:rPr>
        <w:t>.</w:t>
      </w:r>
      <w:r w:rsidRPr="00106F19">
        <w:rPr>
          <w:rFonts w:ascii="Times New Roman" w:hAnsi="Times New Roman" w:cs="Times New Roman"/>
          <w:sz w:val="24"/>
          <w:szCs w:val="24"/>
        </w:rPr>
        <w:tab/>
        <w:t>Терехова А. Н. и др. Проектирование основной адаптированной</w:t>
      </w:r>
    </w:p>
    <w:p w14:paraId="58CBCF9E"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образовательной программы дошкольного образования для детей с тяжелыми</w:t>
      </w:r>
    </w:p>
    <w:p w14:paraId="1DE8B97E" w14:textId="77777777" w:rsidR="00100D41" w:rsidRPr="00106F19"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нарушениями речи на основе программы Н. В. Нищевой. — СПб., ДЕТСТВО-ПРЕСС,</w:t>
      </w:r>
    </w:p>
    <w:p w14:paraId="0420C921" w14:textId="77777777" w:rsidR="00100D41" w:rsidRDefault="00100D41" w:rsidP="00100D41">
      <w:pPr>
        <w:pStyle w:val="a3"/>
        <w:spacing w:line="360" w:lineRule="auto"/>
        <w:jc w:val="both"/>
        <w:rPr>
          <w:rFonts w:ascii="Times New Roman" w:hAnsi="Times New Roman" w:cs="Times New Roman"/>
          <w:sz w:val="24"/>
          <w:szCs w:val="24"/>
        </w:rPr>
      </w:pPr>
      <w:r w:rsidRPr="00106F19">
        <w:rPr>
          <w:rFonts w:ascii="Times New Roman" w:hAnsi="Times New Roman" w:cs="Times New Roman"/>
          <w:sz w:val="24"/>
          <w:szCs w:val="24"/>
        </w:rPr>
        <w:t>2015</w:t>
      </w:r>
    </w:p>
    <w:p w14:paraId="15EC6EE4" w14:textId="77777777" w:rsidR="00215AB5" w:rsidRDefault="00215AB5" w:rsidP="00106F19">
      <w:pPr>
        <w:pStyle w:val="a3"/>
        <w:spacing w:line="360" w:lineRule="auto"/>
        <w:jc w:val="both"/>
        <w:rPr>
          <w:rFonts w:ascii="Times New Roman" w:hAnsi="Times New Roman" w:cs="Times New Roman"/>
          <w:sz w:val="24"/>
          <w:szCs w:val="24"/>
        </w:rPr>
      </w:pPr>
    </w:p>
    <w:p w14:paraId="32D49CD8" w14:textId="18F6CDA5" w:rsidR="00ED3997" w:rsidRDefault="00ED3997" w:rsidP="00106F19">
      <w:pPr>
        <w:pStyle w:val="a3"/>
        <w:spacing w:line="360" w:lineRule="auto"/>
        <w:jc w:val="both"/>
        <w:rPr>
          <w:rFonts w:ascii="Times New Roman" w:hAnsi="Times New Roman" w:cs="Times New Roman"/>
          <w:sz w:val="24"/>
          <w:szCs w:val="24"/>
        </w:rPr>
      </w:pPr>
    </w:p>
    <w:p w14:paraId="3377E0C6" w14:textId="77777777" w:rsidR="00ED3997" w:rsidRDefault="00ED3997" w:rsidP="00106F19">
      <w:pPr>
        <w:pStyle w:val="a3"/>
        <w:spacing w:line="360" w:lineRule="auto"/>
        <w:jc w:val="both"/>
        <w:rPr>
          <w:rFonts w:ascii="Times New Roman" w:hAnsi="Times New Roman" w:cs="Times New Roman"/>
          <w:sz w:val="24"/>
          <w:szCs w:val="24"/>
        </w:rPr>
      </w:pPr>
    </w:p>
    <w:p w14:paraId="152942B7" w14:textId="77777777" w:rsidR="00ED3997" w:rsidRDefault="00ED3997" w:rsidP="00106F19">
      <w:pPr>
        <w:pStyle w:val="a3"/>
        <w:spacing w:line="360" w:lineRule="auto"/>
        <w:jc w:val="both"/>
        <w:rPr>
          <w:rFonts w:ascii="Times New Roman" w:hAnsi="Times New Roman" w:cs="Times New Roman"/>
          <w:sz w:val="24"/>
          <w:szCs w:val="24"/>
        </w:rPr>
      </w:pPr>
    </w:p>
    <w:p w14:paraId="5B1FB6AD" w14:textId="77777777" w:rsidR="00ED3997" w:rsidRDefault="00ED3997" w:rsidP="00106F19">
      <w:pPr>
        <w:pStyle w:val="a3"/>
        <w:spacing w:line="360" w:lineRule="auto"/>
        <w:jc w:val="both"/>
        <w:rPr>
          <w:rFonts w:ascii="Times New Roman" w:hAnsi="Times New Roman" w:cs="Times New Roman"/>
          <w:sz w:val="24"/>
          <w:szCs w:val="24"/>
        </w:rPr>
      </w:pPr>
    </w:p>
    <w:p w14:paraId="240D5112" w14:textId="77777777" w:rsidR="00ED3997" w:rsidRDefault="00ED3997" w:rsidP="00106F19">
      <w:pPr>
        <w:pStyle w:val="a3"/>
        <w:spacing w:line="360" w:lineRule="auto"/>
        <w:jc w:val="both"/>
        <w:rPr>
          <w:rFonts w:ascii="Times New Roman" w:hAnsi="Times New Roman" w:cs="Times New Roman"/>
          <w:sz w:val="24"/>
          <w:szCs w:val="24"/>
        </w:rPr>
      </w:pPr>
    </w:p>
    <w:p w14:paraId="3652E46E" w14:textId="77777777" w:rsidR="00ED3997" w:rsidRDefault="00ED3997" w:rsidP="00106F19">
      <w:pPr>
        <w:pStyle w:val="a3"/>
        <w:spacing w:line="360" w:lineRule="auto"/>
        <w:jc w:val="both"/>
        <w:rPr>
          <w:rFonts w:ascii="Times New Roman" w:hAnsi="Times New Roman" w:cs="Times New Roman"/>
          <w:sz w:val="24"/>
          <w:szCs w:val="24"/>
        </w:rPr>
      </w:pPr>
    </w:p>
    <w:p w14:paraId="6F681F79" w14:textId="77777777" w:rsidR="00ED3997" w:rsidRDefault="00ED3997" w:rsidP="00106F19">
      <w:pPr>
        <w:pStyle w:val="a3"/>
        <w:spacing w:line="360" w:lineRule="auto"/>
        <w:jc w:val="both"/>
        <w:rPr>
          <w:rFonts w:ascii="Times New Roman" w:hAnsi="Times New Roman" w:cs="Times New Roman"/>
          <w:sz w:val="24"/>
          <w:szCs w:val="24"/>
        </w:rPr>
      </w:pPr>
    </w:p>
    <w:p w14:paraId="767981E3" w14:textId="77777777" w:rsidR="00ED3997" w:rsidRDefault="00ED3997" w:rsidP="00106F19">
      <w:pPr>
        <w:pStyle w:val="a3"/>
        <w:spacing w:line="360" w:lineRule="auto"/>
        <w:jc w:val="both"/>
        <w:rPr>
          <w:rFonts w:ascii="Times New Roman" w:hAnsi="Times New Roman" w:cs="Times New Roman"/>
          <w:sz w:val="24"/>
          <w:szCs w:val="24"/>
        </w:rPr>
      </w:pPr>
    </w:p>
    <w:p w14:paraId="0B637B65" w14:textId="77777777" w:rsidR="00ED3997" w:rsidRDefault="00ED3997" w:rsidP="00106F19">
      <w:pPr>
        <w:pStyle w:val="a3"/>
        <w:spacing w:line="360" w:lineRule="auto"/>
        <w:jc w:val="both"/>
        <w:rPr>
          <w:rFonts w:ascii="Times New Roman" w:hAnsi="Times New Roman" w:cs="Times New Roman"/>
          <w:sz w:val="24"/>
          <w:szCs w:val="24"/>
        </w:rPr>
      </w:pPr>
    </w:p>
    <w:p w14:paraId="6D87C0DF" w14:textId="77777777" w:rsidR="00ED3997" w:rsidRDefault="00ED3997" w:rsidP="00106F19">
      <w:pPr>
        <w:pStyle w:val="a3"/>
        <w:spacing w:line="360" w:lineRule="auto"/>
        <w:jc w:val="both"/>
        <w:rPr>
          <w:rFonts w:ascii="Times New Roman" w:hAnsi="Times New Roman" w:cs="Times New Roman"/>
          <w:sz w:val="24"/>
          <w:szCs w:val="24"/>
        </w:rPr>
      </w:pPr>
    </w:p>
    <w:p w14:paraId="0CEC1F3F" w14:textId="77777777" w:rsidR="00ED3997" w:rsidRDefault="00ED3997" w:rsidP="00106F19">
      <w:pPr>
        <w:pStyle w:val="a3"/>
        <w:spacing w:line="360" w:lineRule="auto"/>
        <w:jc w:val="both"/>
        <w:rPr>
          <w:rFonts w:ascii="Times New Roman" w:hAnsi="Times New Roman" w:cs="Times New Roman"/>
          <w:sz w:val="24"/>
          <w:szCs w:val="24"/>
        </w:rPr>
      </w:pPr>
    </w:p>
    <w:p w14:paraId="09494A3C" w14:textId="77777777" w:rsidR="00ED3997" w:rsidRDefault="00ED3997" w:rsidP="00106F19">
      <w:pPr>
        <w:pStyle w:val="a3"/>
        <w:spacing w:line="360" w:lineRule="auto"/>
        <w:jc w:val="both"/>
        <w:rPr>
          <w:rFonts w:ascii="Times New Roman" w:hAnsi="Times New Roman" w:cs="Times New Roman"/>
          <w:sz w:val="24"/>
          <w:szCs w:val="24"/>
        </w:rPr>
      </w:pPr>
    </w:p>
    <w:p w14:paraId="1B704626" w14:textId="77777777" w:rsidR="00ED3997" w:rsidRDefault="00ED3997" w:rsidP="00106F19">
      <w:pPr>
        <w:pStyle w:val="a3"/>
        <w:spacing w:line="360" w:lineRule="auto"/>
        <w:jc w:val="both"/>
        <w:rPr>
          <w:rFonts w:ascii="Times New Roman" w:hAnsi="Times New Roman" w:cs="Times New Roman"/>
          <w:sz w:val="24"/>
          <w:szCs w:val="24"/>
        </w:rPr>
      </w:pPr>
    </w:p>
    <w:p w14:paraId="3D3FE244" w14:textId="77777777" w:rsidR="00ED3997" w:rsidRDefault="00ED3997" w:rsidP="00106F19">
      <w:pPr>
        <w:pStyle w:val="a3"/>
        <w:spacing w:line="360" w:lineRule="auto"/>
        <w:jc w:val="both"/>
        <w:rPr>
          <w:rFonts w:ascii="Times New Roman" w:hAnsi="Times New Roman" w:cs="Times New Roman"/>
          <w:sz w:val="24"/>
          <w:szCs w:val="24"/>
        </w:rPr>
      </w:pPr>
    </w:p>
    <w:p w14:paraId="56D828F6" w14:textId="77777777" w:rsidR="00ED3997" w:rsidRDefault="00ED3997" w:rsidP="00106F19">
      <w:pPr>
        <w:pStyle w:val="a3"/>
        <w:spacing w:line="360" w:lineRule="auto"/>
        <w:jc w:val="both"/>
        <w:rPr>
          <w:rFonts w:ascii="Times New Roman" w:hAnsi="Times New Roman" w:cs="Times New Roman"/>
          <w:sz w:val="24"/>
          <w:szCs w:val="24"/>
        </w:rPr>
      </w:pPr>
    </w:p>
    <w:p w14:paraId="3DA8528A" w14:textId="77777777" w:rsidR="00ED3997" w:rsidRDefault="00ED3997" w:rsidP="00106F19">
      <w:pPr>
        <w:pStyle w:val="a3"/>
        <w:spacing w:line="360" w:lineRule="auto"/>
        <w:jc w:val="both"/>
        <w:rPr>
          <w:rFonts w:ascii="Times New Roman" w:hAnsi="Times New Roman" w:cs="Times New Roman"/>
          <w:sz w:val="24"/>
          <w:szCs w:val="24"/>
        </w:rPr>
      </w:pPr>
    </w:p>
    <w:p w14:paraId="30227970" w14:textId="77777777" w:rsidR="008612E1" w:rsidRDefault="008612E1" w:rsidP="00106F19">
      <w:pPr>
        <w:pStyle w:val="a3"/>
        <w:spacing w:line="360" w:lineRule="auto"/>
        <w:jc w:val="both"/>
        <w:rPr>
          <w:rFonts w:ascii="Times New Roman" w:hAnsi="Times New Roman" w:cs="Times New Roman"/>
          <w:sz w:val="24"/>
          <w:szCs w:val="24"/>
        </w:rPr>
      </w:pPr>
    </w:p>
    <w:p w14:paraId="359996C7" w14:textId="77777777" w:rsidR="008612E1" w:rsidRDefault="008612E1" w:rsidP="00106F19">
      <w:pPr>
        <w:pStyle w:val="a3"/>
        <w:spacing w:line="360" w:lineRule="auto"/>
        <w:jc w:val="both"/>
        <w:rPr>
          <w:rFonts w:ascii="Times New Roman" w:hAnsi="Times New Roman" w:cs="Times New Roman"/>
          <w:sz w:val="24"/>
          <w:szCs w:val="24"/>
        </w:rPr>
      </w:pPr>
    </w:p>
    <w:p w14:paraId="603A2902" w14:textId="77777777" w:rsidR="008612E1" w:rsidRDefault="008612E1" w:rsidP="00106F19">
      <w:pPr>
        <w:pStyle w:val="a3"/>
        <w:spacing w:line="360" w:lineRule="auto"/>
        <w:jc w:val="both"/>
        <w:rPr>
          <w:rFonts w:ascii="Times New Roman" w:hAnsi="Times New Roman" w:cs="Times New Roman"/>
          <w:sz w:val="24"/>
          <w:szCs w:val="24"/>
        </w:rPr>
      </w:pPr>
    </w:p>
    <w:p w14:paraId="32440DF7" w14:textId="77777777" w:rsidR="008612E1" w:rsidRDefault="008612E1" w:rsidP="00106F19">
      <w:pPr>
        <w:pStyle w:val="a3"/>
        <w:spacing w:line="360" w:lineRule="auto"/>
        <w:jc w:val="both"/>
        <w:rPr>
          <w:rFonts w:ascii="Times New Roman" w:hAnsi="Times New Roman" w:cs="Times New Roman"/>
          <w:sz w:val="24"/>
          <w:szCs w:val="24"/>
        </w:rPr>
      </w:pPr>
    </w:p>
    <w:p w14:paraId="77D88735" w14:textId="77777777" w:rsidR="008612E1" w:rsidRDefault="008612E1" w:rsidP="00106F19">
      <w:pPr>
        <w:pStyle w:val="a3"/>
        <w:spacing w:line="360" w:lineRule="auto"/>
        <w:jc w:val="both"/>
        <w:rPr>
          <w:rFonts w:ascii="Times New Roman" w:hAnsi="Times New Roman" w:cs="Times New Roman"/>
          <w:sz w:val="24"/>
          <w:szCs w:val="24"/>
        </w:rPr>
      </w:pPr>
    </w:p>
    <w:p w14:paraId="48C7EB39" w14:textId="77777777" w:rsidR="008612E1" w:rsidRDefault="008612E1" w:rsidP="00106F19">
      <w:pPr>
        <w:pStyle w:val="a3"/>
        <w:spacing w:line="360" w:lineRule="auto"/>
        <w:jc w:val="both"/>
        <w:rPr>
          <w:rFonts w:ascii="Times New Roman" w:hAnsi="Times New Roman" w:cs="Times New Roman"/>
          <w:sz w:val="24"/>
          <w:szCs w:val="24"/>
        </w:rPr>
      </w:pPr>
    </w:p>
    <w:p w14:paraId="3897C3FF" w14:textId="77777777" w:rsidR="008612E1" w:rsidRDefault="008612E1" w:rsidP="00106F19">
      <w:pPr>
        <w:pStyle w:val="a3"/>
        <w:spacing w:line="360" w:lineRule="auto"/>
        <w:jc w:val="both"/>
        <w:rPr>
          <w:rFonts w:ascii="Times New Roman" w:hAnsi="Times New Roman" w:cs="Times New Roman"/>
          <w:sz w:val="24"/>
          <w:szCs w:val="24"/>
        </w:rPr>
      </w:pPr>
    </w:p>
    <w:p w14:paraId="3146E2C2" w14:textId="77777777" w:rsidR="008612E1" w:rsidRDefault="008612E1" w:rsidP="00106F19">
      <w:pPr>
        <w:pStyle w:val="a3"/>
        <w:spacing w:line="360" w:lineRule="auto"/>
        <w:jc w:val="both"/>
        <w:rPr>
          <w:rFonts w:ascii="Times New Roman" w:hAnsi="Times New Roman" w:cs="Times New Roman"/>
          <w:sz w:val="24"/>
          <w:szCs w:val="24"/>
        </w:rPr>
      </w:pPr>
    </w:p>
    <w:p w14:paraId="0775ED25" w14:textId="77777777" w:rsidR="008612E1" w:rsidRDefault="008612E1" w:rsidP="00106F19">
      <w:pPr>
        <w:pStyle w:val="a3"/>
        <w:spacing w:line="360" w:lineRule="auto"/>
        <w:jc w:val="both"/>
        <w:rPr>
          <w:rFonts w:ascii="Times New Roman" w:hAnsi="Times New Roman" w:cs="Times New Roman"/>
          <w:sz w:val="24"/>
          <w:szCs w:val="24"/>
        </w:rPr>
      </w:pPr>
    </w:p>
    <w:p w14:paraId="52174E8D" w14:textId="77777777" w:rsidR="008612E1" w:rsidRDefault="008612E1" w:rsidP="00106F19">
      <w:pPr>
        <w:pStyle w:val="a3"/>
        <w:spacing w:line="360" w:lineRule="auto"/>
        <w:jc w:val="both"/>
        <w:rPr>
          <w:rFonts w:ascii="Times New Roman" w:hAnsi="Times New Roman" w:cs="Times New Roman"/>
          <w:sz w:val="24"/>
          <w:szCs w:val="24"/>
        </w:rPr>
      </w:pPr>
    </w:p>
    <w:p w14:paraId="30FB5459" w14:textId="77777777" w:rsidR="00D94B2B" w:rsidRPr="00F624E1" w:rsidRDefault="00D94B2B" w:rsidP="00F624E1">
      <w:pPr>
        <w:pStyle w:val="a3"/>
        <w:spacing w:line="360" w:lineRule="auto"/>
        <w:jc w:val="both"/>
        <w:rPr>
          <w:rFonts w:ascii="Times New Roman" w:hAnsi="Times New Roman" w:cs="Times New Roman"/>
          <w:sz w:val="24"/>
          <w:szCs w:val="24"/>
        </w:rPr>
      </w:pPr>
      <w:bookmarkStart w:id="0" w:name="_GoBack"/>
      <w:bookmarkEnd w:id="0"/>
    </w:p>
    <w:sectPr w:rsidR="00D94B2B" w:rsidRPr="00F624E1" w:rsidSect="00100D41">
      <w:footerReference w:type="default" r:id="rId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61D0A" w14:textId="77777777" w:rsidR="00E16031" w:rsidRDefault="00E16031" w:rsidP="00F74796">
      <w:pPr>
        <w:spacing w:after="0" w:line="240" w:lineRule="auto"/>
      </w:pPr>
      <w:r>
        <w:separator/>
      </w:r>
    </w:p>
  </w:endnote>
  <w:endnote w:type="continuationSeparator" w:id="0">
    <w:p w14:paraId="451DFDFF" w14:textId="77777777" w:rsidR="00E16031" w:rsidRDefault="00E16031" w:rsidP="00F7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058502"/>
      <w:docPartObj>
        <w:docPartGallery w:val="Page Numbers (Bottom of Page)"/>
        <w:docPartUnique/>
      </w:docPartObj>
    </w:sdtPr>
    <w:sdtEndPr/>
    <w:sdtContent>
      <w:p w14:paraId="125E38C2" w14:textId="731E4695" w:rsidR="00D0245D" w:rsidRDefault="00D0245D">
        <w:pPr>
          <w:pStyle w:val="a7"/>
          <w:jc w:val="center"/>
        </w:pPr>
        <w:r>
          <w:fldChar w:fldCharType="begin"/>
        </w:r>
        <w:r>
          <w:instrText>PAGE   \* MERGEFORMAT</w:instrText>
        </w:r>
        <w:r>
          <w:fldChar w:fldCharType="separate"/>
        </w:r>
        <w:r w:rsidR="00DA4407">
          <w:rPr>
            <w:noProof/>
          </w:rPr>
          <w:t>43</w:t>
        </w:r>
        <w:r>
          <w:fldChar w:fldCharType="end"/>
        </w:r>
      </w:p>
    </w:sdtContent>
  </w:sdt>
  <w:p w14:paraId="197D1771" w14:textId="77777777" w:rsidR="00443F44" w:rsidRDefault="00443F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9E079" w14:textId="77777777" w:rsidR="00E16031" w:rsidRDefault="00E16031" w:rsidP="00F74796">
      <w:pPr>
        <w:spacing w:after="0" w:line="240" w:lineRule="auto"/>
      </w:pPr>
      <w:r>
        <w:separator/>
      </w:r>
    </w:p>
  </w:footnote>
  <w:footnote w:type="continuationSeparator" w:id="0">
    <w:p w14:paraId="0A3C7C49" w14:textId="77777777" w:rsidR="00E16031" w:rsidRDefault="00E16031" w:rsidP="00F747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B020F"/>
    <w:multiLevelType w:val="hybridMultilevel"/>
    <w:tmpl w:val="2DB4B22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20BD2836"/>
    <w:multiLevelType w:val="hybridMultilevel"/>
    <w:tmpl w:val="090EA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E711699"/>
    <w:multiLevelType w:val="hybridMultilevel"/>
    <w:tmpl w:val="1F128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28C08A1"/>
    <w:multiLevelType w:val="hybridMultilevel"/>
    <w:tmpl w:val="8E061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0137C92"/>
    <w:multiLevelType w:val="hybridMultilevel"/>
    <w:tmpl w:val="695A41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970"/>
    <w:rsid w:val="00002685"/>
    <w:rsid w:val="00016884"/>
    <w:rsid w:val="00016EB5"/>
    <w:rsid w:val="00043F5B"/>
    <w:rsid w:val="000B28ED"/>
    <w:rsid w:val="00100D41"/>
    <w:rsid w:val="00103985"/>
    <w:rsid w:val="00106F19"/>
    <w:rsid w:val="00156E0E"/>
    <w:rsid w:val="0019023B"/>
    <w:rsid w:val="001C2BFF"/>
    <w:rsid w:val="00200712"/>
    <w:rsid w:val="00215AB5"/>
    <w:rsid w:val="0022451A"/>
    <w:rsid w:val="00231B9A"/>
    <w:rsid w:val="00241ABF"/>
    <w:rsid w:val="00266389"/>
    <w:rsid w:val="0027735C"/>
    <w:rsid w:val="002C298B"/>
    <w:rsid w:val="002E2F80"/>
    <w:rsid w:val="003253FB"/>
    <w:rsid w:val="003416FD"/>
    <w:rsid w:val="0035740A"/>
    <w:rsid w:val="00375970"/>
    <w:rsid w:val="003840F4"/>
    <w:rsid w:val="003C6B23"/>
    <w:rsid w:val="00443F44"/>
    <w:rsid w:val="00463C7E"/>
    <w:rsid w:val="00465906"/>
    <w:rsid w:val="004C5945"/>
    <w:rsid w:val="004F78C1"/>
    <w:rsid w:val="00516D7F"/>
    <w:rsid w:val="005400CD"/>
    <w:rsid w:val="005953DD"/>
    <w:rsid w:val="005B4EAA"/>
    <w:rsid w:val="00652610"/>
    <w:rsid w:val="00672C5D"/>
    <w:rsid w:val="006758C0"/>
    <w:rsid w:val="006C0575"/>
    <w:rsid w:val="006D60F6"/>
    <w:rsid w:val="0075035E"/>
    <w:rsid w:val="00760431"/>
    <w:rsid w:val="00784AF2"/>
    <w:rsid w:val="00796125"/>
    <w:rsid w:val="007B79BD"/>
    <w:rsid w:val="00830212"/>
    <w:rsid w:val="008612E1"/>
    <w:rsid w:val="008723F0"/>
    <w:rsid w:val="008A76F9"/>
    <w:rsid w:val="008E729B"/>
    <w:rsid w:val="009256F5"/>
    <w:rsid w:val="00935E54"/>
    <w:rsid w:val="009374F8"/>
    <w:rsid w:val="00963B71"/>
    <w:rsid w:val="0096705B"/>
    <w:rsid w:val="00980CD9"/>
    <w:rsid w:val="009A671B"/>
    <w:rsid w:val="009C50C7"/>
    <w:rsid w:val="009C7A66"/>
    <w:rsid w:val="00A36EA9"/>
    <w:rsid w:val="00A76B28"/>
    <w:rsid w:val="00AB2A5A"/>
    <w:rsid w:val="00AE0039"/>
    <w:rsid w:val="00B015EF"/>
    <w:rsid w:val="00BA4403"/>
    <w:rsid w:val="00BB0021"/>
    <w:rsid w:val="00BF51DC"/>
    <w:rsid w:val="00C04580"/>
    <w:rsid w:val="00C35E8E"/>
    <w:rsid w:val="00C542DA"/>
    <w:rsid w:val="00C876DE"/>
    <w:rsid w:val="00C927F5"/>
    <w:rsid w:val="00C96508"/>
    <w:rsid w:val="00CA4840"/>
    <w:rsid w:val="00CD6626"/>
    <w:rsid w:val="00D0245D"/>
    <w:rsid w:val="00D94B2B"/>
    <w:rsid w:val="00DA4407"/>
    <w:rsid w:val="00E12055"/>
    <w:rsid w:val="00E16031"/>
    <w:rsid w:val="00E43E98"/>
    <w:rsid w:val="00E81DEC"/>
    <w:rsid w:val="00EA4404"/>
    <w:rsid w:val="00EB3C55"/>
    <w:rsid w:val="00EB7BA7"/>
    <w:rsid w:val="00ED3997"/>
    <w:rsid w:val="00ED59BE"/>
    <w:rsid w:val="00F33887"/>
    <w:rsid w:val="00F624E1"/>
    <w:rsid w:val="00F74796"/>
    <w:rsid w:val="00F96BAE"/>
    <w:rsid w:val="00FA3C84"/>
    <w:rsid w:val="00FA6B20"/>
    <w:rsid w:val="00FA7955"/>
    <w:rsid w:val="00FD2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7408"/>
  <w15:docId w15:val="{B4393581-AE87-434F-A2FB-956C5A9C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53FB"/>
    <w:pPr>
      <w:spacing w:after="0" w:line="240" w:lineRule="auto"/>
    </w:pPr>
  </w:style>
  <w:style w:type="character" w:styleId="a4">
    <w:name w:val="Hyperlink"/>
    <w:basedOn w:val="a0"/>
    <w:uiPriority w:val="99"/>
    <w:unhideWhenUsed/>
    <w:rsid w:val="00E81DEC"/>
    <w:rPr>
      <w:color w:val="0000FF" w:themeColor="hyperlink"/>
      <w:u w:val="single"/>
    </w:rPr>
  </w:style>
  <w:style w:type="paragraph" w:customStyle="1" w:styleId="Style7">
    <w:name w:val="Style7"/>
    <w:basedOn w:val="a"/>
    <w:uiPriority w:val="99"/>
    <w:rsid w:val="00E81DEC"/>
    <w:pPr>
      <w:widowControl w:val="0"/>
      <w:autoSpaceDE w:val="0"/>
      <w:autoSpaceDN w:val="0"/>
      <w:adjustRightInd w:val="0"/>
      <w:spacing w:after="0" w:line="276" w:lineRule="exact"/>
      <w:ind w:firstLine="701"/>
      <w:jc w:val="both"/>
    </w:pPr>
    <w:rPr>
      <w:rFonts w:ascii="Times New Roman" w:eastAsiaTheme="minorEastAsia" w:hAnsi="Times New Roman" w:cs="Times New Roman"/>
      <w:sz w:val="24"/>
      <w:szCs w:val="24"/>
      <w:lang w:eastAsia="ru-RU"/>
    </w:rPr>
  </w:style>
  <w:style w:type="character" w:customStyle="1" w:styleId="FontStyle89">
    <w:name w:val="Font Style89"/>
    <w:basedOn w:val="a0"/>
    <w:uiPriority w:val="99"/>
    <w:rsid w:val="00E81DEC"/>
    <w:rPr>
      <w:rFonts w:ascii="Times New Roman" w:hAnsi="Times New Roman" w:cs="Times New Roman"/>
      <w:sz w:val="22"/>
      <w:szCs w:val="22"/>
    </w:rPr>
  </w:style>
  <w:style w:type="character" w:customStyle="1" w:styleId="FontStyle86">
    <w:name w:val="Font Style86"/>
    <w:basedOn w:val="a0"/>
    <w:uiPriority w:val="99"/>
    <w:rsid w:val="00E81DEC"/>
    <w:rPr>
      <w:rFonts w:ascii="Times New Roman" w:hAnsi="Times New Roman" w:cs="Times New Roman"/>
      <w:b/>
      <w:bCs/>
      <w:i/>
      <w:iCs/>
      <w:sz w:val="22"/>
      <w:szCs w:val="22"/>
    </w:rPr>
  </w:style>
  <w:style w:type="character" w:customStyle="1" w:styleId="FontStyle87">
    <w:name w:val="Font Style87"/>
    <w:basedOn w:val="a0"/>
    <w:uiPriority w:val="99"/>
    <w:rsid w:val="00E81DEC"/>
    <w:rPr>
      <w:rFonts w:ascii="Times New Roman" w:hAnsi="Times New Roman" w:cs="Times New Roman"/>
      <w:b/>
      <w:bCs/>
      <w:sz w:val="22"/>
      <w:szCs w:val="22"/>
    </w:rPr>
  </w:style>
  <w:style w:type="paragraph" w:customStyle="1" w:styleId="Style2">
    <w:name w:val="Style2"/>
    <w:basedOn w:val="a"/>
    <w:uiPriority w:val="99"/>
    <w:rsid w:val="00E81DEC"/>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E81DE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22">
    <w:name w:val="Style22"/>
    <w:basedOn w:val="a"/>
    <w:uiPriority w:val="99"/>
    <w:rsid w:val="00E81DEC"/>
    <w:pPr>
      <w:widowControl w:val="0"/>
      <w:autoSpaceDE w:val="0"/>
      <w:autoSpaceDN w:val="0"/>
      <w:adjustRightInd w:val="0"/>
      <w:spacing w:after="0" w:line="274" w:lineRule="exact"/>
      <w:ind w:hanging="538"/>
    </w:pPr>
    <w:rPr>
      <w:rFonts w:ascii="Times New Roman" w:eastAsiaTheme="minorEastAsia" w:hAnsi="Times New Roman" w:cs="Times New Roman"/>
      <w:sz w:val="24"/>
      <w:szCs w:val="24"/>
      <w:lang w:eastAsia="ru-RU"/>
    </w:rPr>
  </w:style>
  <w:style w:type="paragraph" w:customStyle="1" w:styleId="Style46">
    <w:name w:val="Style46"/>
    <w:basedOn w:val="a"/>
    <w:uiPriority w:val="99"/>
    <w:rsid w:val="00EB3C55"/>
    <w:pPr>
      <w:widowControl w:val="0"/>
      <w:autoSpaceDE w:val="0"/>
      <w:autoSpaceDN w:val="0"/>
      <w:adjustRightInd w:val="0"/>
      <w:spacing w:after="0" w:line="278" w:lineRule="exact"/>
      <w:ind w:firstLine="720"/>
      <w:jc w:val="both"/>
    </w:pPr>
    <w:rPr>
      <w:rFonts w:ascii="Times New Roman" w:eastAsiaTheme="minorEastAsia" w:hAnsi="Times New Roman" w:cs="Times New Roman"/>
      <w:sz w:val="24"/>
      <w:szCs w:val="24"/>
      <w:lang w:eastAsia="ru-RU"/>
    </w:rPr>
  </w:style>
  <w:style w:type="paragraph" w:customStyle="1" w:styleId="Style53">
    <w:name w:val="Style53"/>
    <w:basedOn w:val="a"/>
    <w:uiPriority w:val="99"/>
    <w:rsid w:val="00EB3C55"/>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56">
    <w:name w:val="Style56"/>
    <w:basedOn w:val="a"/>
    <w:uiPriority w:val="99"/>
    <w:rsid w:val="00EB3C55"/>
    <w:pPr>
      <w:widowControl w:val="0"/>
      <w:autoSpaceDE w:val="0"/>
      <w:autoSpaceDN w:val="0"/>
      <w:adjustRightInd w:val="0"/>
      <w:spacing w:after="0" w:line="278" w:lineRule="exact"/>
      <w:jc w:val="right"/>
    </w:pPr>
    <w:rPr>
      <w:rFonts w:ascii="Times New Roman" w:eastAsiaTheme="minorEastAsia" w:hAnsi="Times New Roman" w:cs="Times New Roman"/>
      <w:sz w:val="24"/>
      <w:szCs w:val="24"/>
      <w:lang w:eastAsia="ru-RU"/>
    </w:rPr>
  </w:style>
  <w:style w:type="paragraph" w:customStyle="1" w:styleId="Style76">
    <w:name w:val="Style76"/>
    <w:basedOn w:val="a"/>
    <w:uiPriority w:val="99"/>
    <w:rsid w:val="00EB3C55"/>
    <w:pPr>
      <w:widowControl w:val="0"/>
      <w:autoSpaceDE w:val="0"/>
      <w:autoSpaceDN w:val="0"/>
      <w:adjustRightInd w:val="0"/>
      <w:spacing w:after="0" w:line="677" w:lineRule="exact"/>
      <w:ind w:firstLine="418"/>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EB3C5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7">
    <w:name w:val="Style57"/>
    <w:basedOn w:val="a"/>
    <w:uiPriority w:val="99"/>
    <w:rsid w:val="00EB3C5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8">
    <w:name w:val="Style58"/>
    <w:basedOn w:val="a"/>
    <w:uiPriority w:val="99"/>
    <w:rsid w:val="00EB3C55"/>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paragraph" w:styleId="a5">
    <w:name w:val="header"/>
    <w:basedOn w:val="a"/>
    <w:link w:val="a6"/>
    <w:uiPriority w:val="99"/>
    <w:unhideWhenUsed/>
    <w:rsid w:val="00516D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16D7F"/>
  </w:style>
  <w:style w:type="paragraph" w:styleId="a7">
    <w:name w:val="footer"/>
    <w:basedOn w:val="a"/>
    <w:link w:val="a8"/>
    <w:uiPriority w:val="99"/>
    <w:unhideWhenUsed/>
    <w:rsid w:val="00516D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16D7F"/>
  </w:style>
  <w:style w:type="paragraph" w:styleId="a9">
    <w:name w:val="Balloon Text"/>
    <w:basedOn w:val="a"/>
    <w:link w:val="aa"/>
    <w:uiPriority w:val="99"/>
    <w:semiHidden/>
    <w:unhideWhenUsed/>
    <w:rsid w:val="00ED399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D3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05377">
      <w:bodyDiv w:val="1"/>
      <w:marLeft w:val="0"/>
      <w:marRight w:val="0"/>
      <w:marTop w:val="0"/>
      <w:marBottom w:val="0"/>
      <w:divBdr>
        <w:top w:val="none" w:sz="0" w:space="0" w:color="auto"/>
        <w:left w:val="none" w:sz="0" w:space="0" w:color="auto"/>
        <w:bottom w:val="none" w:sz="0" w:space="0" w:color="auto"/>
        <w:right w:val="none" w:sz="0" w:space="0" w:color="auto"/>
      </w:divBdr>
    </w:div>
    <w:div w:id="453251118">
      <w:bodyDiv w:val="1"/>
      <w:marLeft w:val="0"/>
      <w:marRight w:val="0"/>
      <w:marTop w:val="0"/>
      <w:marBottom w:val="0"/>
      <w:divBdr>
        <w:top w:val="none" w:sz="0" w:space="0" w:color="auto"/>
        <w:left w:val="none" w:sz="0" w:space="0" w:color="auto"/>
        <w:bottom w:val="none" w:sz="0" w:space="0" w:color="auto"/>
        <w:right w:val="none" w:sz="0" w:space="0" w:color="auto"/>
      </w:divBdr>
    </w:div>
    <w:div w:id="742290447">
      <w:bodyDiv w:val="1"/>
      <w:marLeft w:val="0"/>
      <w:marRight w:val="0"/>
      <w:marTop w:val="0"/>
      <w:marBottom w:val="0"/>
      <w:divBdr>
        <w:top w:val="none" w:sz="0" w:space="0" w:color="auto"/>
        <w:left w:val="none" w:sz="0" w:space="0" w:color="auto"/>
        <w:bottom w:val="none" w:sz="0" w:space="0" w:color="auto"/>
        <w:right w:val="none" w:sz="0" w:space="0" w:color="auto"/>
      </w:divBdr>
    </w:div>
    <w:div w:id="764113573">
      <w:bodyDiv w:val="1"/>
      <w:marLeft w:val="0"/>
      <w:marRight w:val="0"/>
      <w:marTop w:val="0"/>
      <w:marBottom w:val="0"/>
      <w:divBdr>
        <w:top w:val="none" w:sz="0" w:space="0" w:color="auto"/>
        <w:left w:val="none" w:sz="0" w:space="0" w:color="auto"/>
        <w:bottom w:val="none" w:sz="0" w:space="0" w:color="auto"/>
        <w:right w:val="none" w:sz="0" w:space="0" w:color="auto"/>
      </w:divBdr>
    </w:div>
    <w:div w:id="793794378">
      <w:bodyDiv w:val="1"/>
      <w:marLeft w:val="0"/>
      <w:marRight w:val="0"/>
      <w:marTop w:val="0"/>
      <w:marBottom w:val="0"/>
      <w:divBdr>
        <w:top w:val="none" w:sz="0" w:space="0" w:color="auto"/>
        <w:left w:val="none" w:sz="0" w:space="0" w:color="auto"/>
        <w:bottom w:val="none" w:sz="0" w:space="0" w:color="auto"/>
        <w:right w:val="none" w:sz="0" w:space="0" w:color="auto"/>
      </w:divBdr>
    </w:div>
    <w:div w:id="1388916057">
      <w:bodyDiv w:val="1"/>
      <w:marLeft w:val="0"/>
      <w:marRight w:val="0"/>
      <w:marTop w:val="0"/>
      <w:marBottom w:val="0"/>
      <w:divBdr>
        <w:top w:val="none" w:sz="0" w:space="0" w:color="auto"/>
        <w:left w:val="none" w:sz="0" w:space="0" w:color="auto"/>
        <w:bottom w:val="none" w:sz="0" w:space="0" w:color="auto"/>
        <w:right w:val="none" w:sz="0" w:space="0" w:color="auto"/>
      </w:divBdr>
    </w:div>
    <w:div w:id="178993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81E91-A507-4FC7-B97E-0C959EB5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14590</Words>
  <Characters>83167</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Admin</cp:lastModifiedBy>
  <cp:revision>65</cp:revision>
  <cp:lastPrinted>2017-09-06T06:04:00Z</cp:lastPrinted>
  <dcterms:created xsi:type="dcterms:W3CDTF">2017-05-10T09:25:00Z</dcterms:created>
  <dcterms:modified xsi:type="dcterms:W3CDTF">2017-10-11T08:41:00Z</dcterms:modified>
</cp:coreProperties>
</file>