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EF" w:rsidRPr="00D15A48" w:rsidRDefault="00F813EF" w:rsidP="00D15A48">
      <w:pPr>
        <w:rPr>
          <w:rFonts w:eastAsia="Times New Roman" w:cstheme="minorHAnsi"/>
          <w:color w:val="222222"/>
          <w:sz w:val="24"/>
          <w:szCs w:val="24"/>
          <w:shd w:val="clear" w:color="auto" w:fill="FFFFFF"/>
          <w:lang w:val="ru-RU" w:eastAsia="ru-RU"/>
        </w:rPr>
        <w:sectPr w:rsidR="00F813EF" w:rsidRPr="00D15A48" w:rsidSect="00D15A48">
          <w:pgSz w:w="11907" w:h="16839"/>
          <w:pgMar w:top="1134" w:right="1440" w:bottom="1440" w:left="1440" w:header="720" w:footer="720" w:gutter="0"/>
          <w:cols w:num="2" w:space="720"/>
        </w:sectPr>
      </w:pPr>
    </w:p>
    <w:tbl>
      <w:tblPr>
        <w:tblW w:w="0" w:type="auto"/>
        <w:tblCellMar>
          <w:top w:w="15" w:type="dxa"/>
          <w:left w:w="15" w:type="dxa"/>
          <w:bottom w:w="15" w:type="dxa"/>
          <w:right w:w="15" w:type="dxa"/>
        </w:tblCellMar>
        <w:tblLook w:val="0600" w:firstRow="0" w:lastRow="0" w:firstColumn="0" w:lastColumn="0" w:noHBand="1" w:noVBand="1"/>
      </w:tblPr>
      <w:tblGrid>
        <w:gridCol w:w="9232"/>
        <w:gridCol w:w="156"/>
      </w:tblGrid>
      <w:tr w:rsidR="00D15A48" w:rsidRPr="00F813EF">
        <w:tc>
          <w:tcPr>
            <w:tcW w:w="0" w:type="auto"/>
            <w:tcMar>
              <w:top w:w="75" w:type="dxa"/>
              <w:left w:w="75" w:type="dxa"/>
              <w:bottom w:w="75" w:type="dxa"/>
              <w:right w:w="75" w:type="dxa"/>
            </w:tcMar>
          </w:tcPr>
          <w:p w:rsidR="00D15A48" w:rsidRDefault="00AF46CB" w:rsidP="00D15A48">
            <w:pPr>
              <w:spacing w:before="0" w:beforeAutospacing="0" w:after="0" w:afterAutospacing="0"/>
              <w:rPr>
                <w:rFonts w:hAnsi="Times New Roman" w:cs="Times New Roman"/>
                <w:color w:val="000000"/>
                <w:sz w:val="24"/>
                <w:szCs w:val="24"/>
                <w:lang w:val="ru-RU"/>
              </w:rPr>
            </w:pPr>
            <w:r w:rsidRPr="00F813EF">
              <w:rPr>
                <w:rFonts w:hAnsi="Times New Roman" w:cs="Times New Roman"/>
                <w:color w:val="000000"/>
                <w:sz w:val="24"/>
                <w:szCs w:val="24"/>
                <w:lang w:val="ru-RU"/>
              </w:rPr>
              <w:t>ПРИНЯТО</w:t>
            </w:r>
            <w:r w:rsidR="00D15A48">
              <w:rPr>
                <w:rFonts w:hAnsi="Times New Roman" w:cs="Times New Roman"/>
                <w:color w:val="000000"/>
                <w:sz w:val="24"/>
                <w:szCs w:val="24"/>
                <w:lang w:val="ru-RU"/>
              </w:rPr>
              <w:t xml:space="preserve">                                                      </w:t>
            </w:r>
            <w:r w:rsidR="009A40A3">
              <w:rPr>
                <w:rFonts w:hAnsi="Times New Roman" w:cs="Times New Roman"/>
                <w:color w:val="000000"/>
                <w:sz w:val="24"/>
                <w:szCs w:val="24"/>
                <w:lang w:val="ru-RU"/>
              </w:rPr>
              <w:t xml:space="preserve">                             </w:t>
            </w:r>
            <w:r w:rsidR="00D15A48">
              <w:rPr>
                <w:rFonts w:hAnsi="Times New Roman" w:cs="Times New Roman"/>
                <w:color w:val="000000"/>
                <w:sz w:val="24"/>
                <w:szCs w:val="24"/>
                <w:lang w:val="ru-RU"/>
              </w:rPr>
              <w:t xml:space="preserve">УТВЕРЖДАЮ                                                                                     </w:t>
            </w:r>
            <w:r w:rsidRPr="00F813EF">
              <w:rPr>
                <w:lang w:val="ru-RU"/>
              </w:rPr>
              <w:br/>
            </w:r>
            <w:r w:rsidRPr="00F813EF">
              <w:rPr>
                <w:rFonts w:hAnsi="Times New Roman" w:cs="Times New Roman"/>
                <w:color w:val="000000"/>
                <w:sz w:val="24"/>
                <w:szCs w:val="24"/>
                <w:lang w:val="ru-RU"/>
              </w:rPr>
              <w:t>Педагогическим советом</w:t>
            </w:r>
            <w:r w:rsidR="00D15A48">
              <w:rPr>
                <w:rFonts w:hAnsi="Times New Roman" w:cs="Times New Roman"/>
                <w:color w:val="000000"/>
                <w:sz w:val="24"/>
                <w:szCs w:val="24"/>
                <w:lang w:val="ru-RU"/>
              </w:rPr>
              <w:t xml:space="preserve">                                                           Заведующий </w:t>
            </w:r>
          </w:p>
          <w:p w:rsidR="009705E6" w:rsidRDefault="00AF46CB" w:rsidP="00D15A48">
            <w:pPr>
              <w:spacing w:before="0" w:beforeAutospacing="0" w:after="0" w:afterAutospacing="0"/>
              <w:rPr>
                <w:rFonts w:hAnsi="Times New Roman" w:cs="Times New Roman"/>
                <w:color w:val="000000"/>
                <w:sz w:val="24"/>
                <w:szCs w:val="24"/>
                <w:lang w:val="ru-RU"/>
              </w:rPr>
            </w:pPr>
            <w:r w:rsidRPr="00F813EF">
              <w:rPr>
                <w:rFonts w:hAnsi="Times New Roman" w:cs="Times New Roman"/>
                <w:color w:val="000000"/>
                <w:sz w:val="24"/>
                <w:szCs w:val="24"/>
                <w:lang w:val="ru-RU"/>
              </w:rPr>
              <w:t>Протокол №</w:t>
            </w:r>
            <w:r w:rsidR="00A30D32">
              <w:rPr>
                <w:rFonts w:hAnsi="Times New Roman" w:cs="Times New Roman"/>
                <w:color w:val="000000"/>
                <w:sz w:val="24"/>
                <w:szCs w:val="24"/>
                <w:lang w:val="ru-RU"/>
              </w:rPr>
              <w:t xml:space="preserve"> </w:t>
            </w:r>
            <w:r w:rsidR="00A30D32" w:rsidRPr="00A30D32">
              <w:rPr>
                <w:lang w:val="ru-RU"/>
              </w:rPr>
              <w:t xml:space="preserve">01-13/106 </w:t>
            </w:r>
            <w:r w:rsidRPr="00F813EF">
              <w:rPr>
                <w:rFonts w:hAnsi="Times New Roman" w:cs="Times New Roman"/>
                <w:color w:val="000000"/>
                <w:sz w:val="24"/>
                <w:szCs w:val="24"/>
                <w:lang w:val="ru-RU"/>
              </w:rPr>
              <w:t xml:space="preserve">от </w:t>
            </w:r>
            <w:r w:rsidR="00A30D32" w:rsidRPr="00A30D32">
              <w:rPr>
                <w:lang w:val="ru-RU"/>
              </w:rPr>
              <w:t xml:space="preserve">№ </w:t>
            </w:r>
            <w:r w:rsidR="00A30D32">
              <w:rPr>
                <w:lang w:val="ru-RU"/>
              </w:rPr>
              <w:t>от 16.12.2021</w:t>
            </w:r>
            <w:r w:rsidR="00A30D32">
              <w:rPr>
                <w:rFonts w:hAnsi="Times New Roman" w:cs="Times New Roman"/>
                <w:color w:val="000000"/>
                <w:sz w:val="24"/>
                <w:szCs w:val="24"/>
                <w:lang w:val="ru-RU"/>
              </w:rPr>
              <w:t xml:space="preserve">  </w:t>
            </w:r>
            <w:r w:rsidR="009A40A3">
              <w:rPr>
                <w:rFonts w:hAnsi="Times New Roman" w:cs="Times New Roman"/>
                <w:color w:val="000000"/>
                <w:sz w:val="24"/>
                <w:szCs w:val="24"/>
                <w:lang w:val="ru-RU"/>
              </w:rPr>
              <w:t xml:space="preserve">               </w:t>
            </w:r>
            <w:r w:rsidR="00A30D32">
              <w:rPr>
                <w:rFonts w:hAnsi="Times New Roman" w:cs="Times New Roman"/>
                <w:color w:val="000000"/>
                <w:sz w:val="24"/>
                <w:szCs w:val="24"/>
                <w:lang w:val="ru-RU"/>
              </w:rPr>
              <w:t xml:space="preserve">                 </w:t>
            </w:r>
            <w:bookmarkStart w:id="0" w:name="_GoBack"/>
            <w:bookmarkEnd w:id="0"/>
            <w:r w:rsidR="009A40A3">
              <w:rPr>
                <w:rFonts w:hAnsi="Times New Roman" w:cs="Times New Roman"/>
                <w:color w:val="000000"/>
                <w:sz w:val="24"/>
                <w:szCs w:val="24"/>
                <w:lang w:val="ru-RU"/>
              </w:rPr>
              <w:t>МДОУ «детский сад № 214»</w:t>
            </w:r>
          </w:p>
          <w:p w:rsidR="009A40A3" w:rsidRPr="00F813EF" w:rsidRDefault="009A40A3" w:rsidP="00D15A4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Ложкова Е.В.</w:t>
            </w:r>
          </w:p>
        </w:tc>
        <w:tc>
          <w:tcPr>
            <w:tcW w:w="0" w:type="auto"/>
            <w:tcMar>
              <w:top w:w="75" w:type="dxa"/>
              <w:left w:w="75" w:type="dxa"/>
              <w:bottom w:w="75" w:type="dxa"/>
              <w:right w:w="75" w:type="dxa"/>
            </w:tcMar>
          </w:tcPr>
          <w:p w:rsidR="009705E6" w:rsidRPr="00F813EF" w:rsidRDefault="009705E6" w:rsidP="00D15A48">
            <w:pPr>
              <w:spacing w:before="0" w:beforeAutospacing="0" w:after="0" w:afterAutospacing="0"/>
              <w:rPr>
                <w:rFonts w:hAnsi="Times New Roman" w:cs="Times New Roman"/>
                <w:color w:val="000000"/>
                <w:sz w:val="24"/>
                <w:szCs w:val="24"/>
                <w:lang w:val="ru-RU"/>
              </w:rPr>
            </w:pPr>
          </w:p>
        </w:tc>
      </w:tr>
    </w:tbl>
    <w:p w:rsidR="009705E6" w:rsidRPr="00F813EF" w:rsidRDefault="00AF46CB">
      <w:pPr>
        <w:jc w:val="center"/>
        <w:rPr>
          <w:rFonts w:hAnsi="Times New Roman" w:cs="Times New Roman"/>
          <w:color w:val="000000"/>
          <w:sz w:val="24"/>
          <w:szCs w:val="24"/>
          <w:lang w:val="ru-RU"/>
        </w:rPr>
      </w:pPr>
      <w:r w:rsidRPr="00F813EF">
        <w:rPr>
          <w:rFonts w:hAnsi="Times New Roman" w:cs="Times New Roman"/>
          <w:b/>
          <w:bCs/>
          <w:color w:val="000000"/>
          <w:sz w:val="24"/>
          <w:szCs w:val="24"/>
          <w:lang w:val="ru-RU"/>
        </w:rPr>
        <w:t>Положение о внутренней системе оценки качества образования</w:t>
      </w:r>
      <w:r w:rsidR="009A40A3">
        <w:rPr>
          <w:rFonts w:hAnsi="Times New Roman" w:cs="Times New Roman"/>
          <w:b/>
          <w:bCs/>
          <w:color w:val="000000"/>
          <w:sz w:val="24"/>
          <w:szCs w:val="24"/>
          <w:lang w:val="ru-RU"/>
        </w:rPr>
        <w:t xml:space="preserve"> (ВСОКО)</w:t>
      </w:r>
      <w:r w:rsidRPr="00F813EF">
        <w:rPr>
          <w:lang w:val="ru-RU"/>
        </w:rPr>
        <w:br/>
      </w:r>
      <w:r w:rsidRPr="00F813EF">
        <w:rPr>
          <w:rFonts w:hAnsi="Times New Roman" w:cs="Times New Roman"/>
          <w:b/>
          <w:bCs/>
          <w:color w:val="000000"/>
          <w:sz w:val="24"/>
          <w:szCs w:val="24"/>
          <w:lang w:val="ru-RU"/>
        </w:rPr>
        <w:t>дошкольного образовательного учреждения</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1. Общие положения</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1.1. Настоящее Положение о внутренней системе оценки качества образования (далее – ВСОКО) определяет цели, задачи, принципы, ее организационную и функциональную структуру, реализацию (содержание процедур контроля и экспертной оценки качества образования) в</w:t>
      </w:r>
      <w:r w:rsidR="009A40A3">
        <w:rPr>
          <w:rFonts w:hAnsi="Times New Roman" w:cs="Times New Roman"/>
          <w:color w:val="000000"/>
          <w:sz w:val="24"/>
          <w:szCs w:val="24"/>
          <w:lang w:val="ru-RU"/>
        </w:rPr>
        <w:t xml:space="preserve"> МДОУ «детский сад № 214»</w:t>
      </w:r>
      <w:r>
        <w:rPr>
          <w:rFonts w:hAnsi="Times New Roman" w:cs="Times New Roman"/>
          <w:color w:val="000000"/>
          <w:sz w:val="24"/>
          <w:szCs w:val="24"/>
        </w:rPr>
        <w:t> </w:t>
      </w:r>
      <w:r w:rsidRPr="00F813EF">
        <w:rPr>
          <w:rFonts w:hAnsi="Times New Roman" w:cs="Times New Roman"/>
          <w:color w:val="000000"/>
          <w:sz w:val="24"/>
          <w:szCs w:val="24"/>
          <w:lang w:val="ru-RU"/>
        </w:rPr>
        <w:t>(далее – ДОО).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1.2. Настоящее Положение о ВСОКО разработано в соответствии:</w:t>
      </w:r>
    </w:p>
    <w:p w:rsidR="009705E6" w:rsidRPr="00F813EF" w:rsidRDefault="00AF46CB">
      <w:pPr>
        <w:numPr>
          <w:ilvl w:val="0"/>
          <w:numId w:val="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с Федеральным законом от 29.12.2012 № 273-ФЗ «Об образовании в Российской Федерации»;</w:t>
      </w:r>
    </w:p>
    <w:p w:rsidR="009705E6" w:rsidRPr="00F813EF" w:rsidRDefault="00AF46CB">
      <w:pPr>
        <w:numPr>
          <w:ilvl w:val="0"/>
          <w:numId w:val="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 xml:space="preserve">приказом </w:t>
      </w:r>
      <w:proofErr w:type="spellStart"/>
      <w:r w:rsidRPr="00F813EF">
        <w:rPr>
          <w:rFonts w:hAnsi="Times New Roman" w:cs="Times New Roman"/>
          <w:color w:val="000000"/>
          <w:sz w:val="24"/>
          <w:szCs w:val="24"/>
          <w:lang w:val="ru-RU"/>
        </w:rPr>
        <w:t>Минобрнауки</w:t>
      </w:r>
      <w:proofErr w:type="spellEnd"/>
      <w:r w:rsidRPr="00F813EF">
        <w:rPr>
          <w:rFonts w:hAnsi="Times New Roman" w:cs="Times New Roman"/>
          <w:color w:val="000000"/>
          <w:sz w:val="24"/>
          <w:szCs w:val="24"/>
          <w:lang w:val="ru-RU"/>
        </w:rPr>
        <w:t xml:space="preserve"> России от 17.10.2013 № 1155 «Об утверждении федерального государственного образовательного стандарта дошкольного образования»;</w:t>
      </w:r>
    </w:p>
    <w:p w:rsidR="009705E6" w:rsidRPr="00F813EF" w:rsidRDefault="00AF46CB">
      <w:pPr>
        <w:numPr>
          <w:ilvl w:val="0"/>
          <w:numId w:val="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постановлением Правительства России от 05.08.2013 № 662 «Об осуществлении мониторинга системы образования»;</w:t>
      </w:r>
    </w:p>
    <w:p w:rsidR="009705E6" w:rsidRPr="00F813EF" w:rsidRDefault="00AF46CB">
      <w:pPr>
        <w:numPr>
          <w:ilvl w:val="0"/>
          <w:numId w:val="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 xml:space="preserve">приказом </w:t>
      </w:r>
      <w:proofErr w:type="spellStart"/>
      <w:r w:rsidRPr="00F813EF">
        <w:rPr>
          <w:rFonts w:hAnsi="Times New Roman" w:cs="Times New Roman"/>
          <w:color w:val="000000"/>
          <w:sz w:val="24"/>
          <w:szCs w:val="24"/>
          <w:lang w:val="ru-RU"/>
        </w:rPr>
        <w:t>Минобрнауки</w:t>
      </w:r>
      <w:proofErr w:type="spellEnd"/>
      <w:r w:rsidRPr="00F813EF">
        <w:rPr>
          <w:rFonts w:hAnsi="Times New Roman" w:cs="Times New Roman"/>
          <w:color w:val="000000"/>
          <w:sz w:val="24"/>
          <w:szCs w:val="24"/>
          <w:lang w:val="ru-RU"/>
        </w:rPr>
        <w:t xml:space="preserve"> России от 14.06.2013 № 462 «Об утверждении Порядка проведения </w:t>
      </w:r>
      <w:proofErr w:type="spellStart"/>
      <w:r w:rsidRPr="00F813EF">
        <w:rPr>
          <w:rFonts w:hAnsi="Times New Roman" w:cs="Times New Roman"/>
          <w:color w:val="000000"/>
          <w:sz w:val="24"/>
          <w:szCs w:val="24"/>
          <w:lang w:val="ru-RU"/>
        </w:rPr>
        <w:t>самообследования</w:t>
      </w:r>
      <w:proofErr w:type="spellEnd"/>
      <w:r w:rsidRPr="00F813EF">
        <w:rPr>
          <w:rFonts w:hAnsi="Times New Roman" w:cs="Times New Roman"/>
          <w:color w:val="000000"/>
          <w:sz w:val="24"/>
          <w:szCs w:val="24"/>
          <w:lang w:val="ru-RU"/>
        </w:rPr>
        <w:t xml:space="preserve"> образовательной организацией»;</w:t>
      </w:r>
    </w:p>
    <w:p w:rsidR="009705E6" w:rsidRPr="00F813EF" w:rsidRDefault="00AF46CB">
      <w:pPr>
        <w:numPr>
          <w:ilvl w:val="0"/>
          <w:numId w:val="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 xml:space="preserve">приказом </w:t>
      </w:r>
      <w:proofErr w:type="spellStart"/>
      <w:r w:rsidRPr="00F813EF">
        <w:rPr>
          <w:rFonts w:hAnsi="Times New Roman" w:cs="Times New Roman"/>
          <w:color w:val="000000"/>
          <w:sz w:val="24"/>
          <w:szCs w:val="24"/>
          <w:lang w:val="ru-RU"/>
        </w:rPr>
        <w:t>Минобрнауки</w:t>
      </w:r>
      <w:proofErr w:type="spellEnd"/>
      <w:r w:rsidRPr="00F813EF">
        <w:rPr>
          <w:rFonts w:hAnsi="Times New Roman" w:cs="Times New Roman"/>
          <w:color w:val="000000"/>
          <w:sz w:val="24"/>
          <w:szCs w:val="24"/>
          <w:lang w:val="ru-RU"/>
        </w:rPr>
        <w:t xml:space="preserve"> России от 10.12.2013 № 1324 «Об утверждении показателей деятельности образовательной организации, подлежащей </w:t>
      </w:r>
      <w:proofErr w:type="spellStart"/>
      <w:r w:rsidRPr="00F813EF">
        <w:rPr>
          <w:rFonts w:hAnsi="Times New Roman" w:cs="Times New Roman"/>
          <w:color w:val="000000"/>
          <w:sz w:val="24"/>
          <w:szCs w:val="24"/>
          <w:lang w:val="ru-RU"/>
        </w:rPr>
        <w:t>самообследованию</w:t>
      </w:r>
      <w:proofErr w:type="spellEnd"/>
      <w:r w:rsidRPr="00F813EF">
        <w:rPr>
          <w:rFonts w:hAnsi="Times New Roman" w:cs="Times New Roman"/>
          <w:color w:val="000000"/>
          <w:sz w:val="24"/>
          <w:szCs w:val="24"/>
          <w:lang w:val="ru-RU"/>
        </w:rPr>
        <w:t>»;</w:t>
      </w:r>
    </w:p>
    <w:p w:rsidR="009705E6" w:rsidRPr="00F813EF" w:rsidRDefault="00AF46CB">
      <w:pPr>
        <w:numPr>
          <w:ilvl w:val="0"/>
          <w:numId w:val="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 xml:space="preserve">приказом </w:t>
      </w:r>
      <w:proofErr w:type="spellStart"/>
      <w:r w:rsidRPr="00F813EF">
        <w:rPr>
          <w:rFonts w:hAnsi="Times New Roman" w:cs="Times New Roman"/>
          <w:color w:val="000000"/>
          <w:sz w:val="24"/>
          <w:szCs w:val="24"/>
          <w:lang w:val="ru-RU"/>
        </w:rPr>
        <w:t>Минпросвещения</w:t>
      </w:r>
      <w:proofErr w:type="spellEnd"/>
      <w:r w:rsidRPr="00F813EF">
        <w:rPr>
          <w:rFonts w:hAnsi="Times New Roman" w:cs="Times New Roman"/>
          <w:color w:val="000000"/>
          <w:sz w:val="24"/>
          <w:szCs w:val="24"/>
          <w:lang w:val="ru-RU"/>
        </w:rPr>
        <w:t xml:space="preserve">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9705E6" w:rsidRDefault="00AF46CB">
      <w:pPr>
        <w:numPr>
          <w:ilvl w:val="0"/>
          <w:numId w:val="1"/>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уставом</w:t>
      </w:r>
      <w:proofErr w:type="spellEnd"/>
      <w:proofErr w:type="gramEnd"/>
      <w:r>
        <w:rPr>
          <w:rFonts w:hAnsi="Times New Roman" w:cs="Times New Roman"/>
          <w:color w:val="000000"/>
          <w:sz w:val="24"/>
          <w:szCs w:val="24"/>
        </w:rPr>
        <w:t xml:space="preserve"> ДОО.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1.3. Под внутренней системой оценки качества дошкольного образования понимается деятельность по информационному обеспечению управления образовательной организацией, основанном на систематическом анализе качества осуществления образовательной деятельности в ДОО, его ресурсного обеспечения и результатов.</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1.4. Под ВСОКО понимается проведение комплекса процедур (контроль, наблюдение, обследование, изучение, анализ), направленных на установление уровня соответствия или несоответствия требованиям действующего законодательства РФ в части обеспечения качества образования.</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1.5. В настоящем Положении используются следующие термины:</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lastRenderedPageBreak/>
        <w:t>Качество образования</w:t>
      </w:r>
      <w:r w:rsidRPr="00F813EF">
        <w:rPr>
          <w:rFonts w:hAnsi="Times New Roman" w:cs="Times New Roman"/>
          <w:color w:val="000000"/>
          <w:sz w:val="24"/>
          <w:szCs w:val="24"/>
          <w:lang w:val="ru-RU"/>
        </w:rPr>
        <w:t xml:space="preserve"> – комплексная характеристика образования, выражающая степень его соответствия требованиям действующего законодательства РФ в части обеспечения государственных гарантий на основе единства обязательных требований к условиям реализации образовательных программ дошкольного образования.</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Качество условий</w:t>
      </w:r>
      <w:r w:rsidRPr="00F813EF">
        <w:rPr>
          <w:rFonts w:hAnsi="Times New Roman" w:cs="Times New Roman"/>
          <w:color w:val="000000"/>
          <w:sz w:val="24"/>
          <w:szCs w:val="24"/>
          <w:lang w:val="ru-RU"/>
        </w:rPr>
        <w:t xml:space="preserve"> – выполнение санитарно-гигиенических норм организации образовательного процесса; организация питания в ДОО; реализация мер по обеспечению безопасности воспитанников в ходе организации образовательного процесса.</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 xml:space="preserve">Оценка качества образования </w:t>
      </w:r>
      <w:r w:rsidRPr="00F813EF">
        <w:rPr>
          <w:rFonts w:hAnsi="Times New Roman" w:cs="Times New Roman"/>
          <w:color w:val="000000"/>
          <w:sz w:val="24"/>
          <w:szCs w:val="24"/>
          <w:lang w:val="ru-RU"/>
        </w:rPr>
        <w:t>–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Внутренняя система оценки качества образования</w:t>
      </w:r>
      <w:r w:rsidRPr="00F813EF">
        <w:rPr>
          <w:rFonts w:hAnsi="Times New Roman" w:cs="Times New Roman"/>
          <w:color w:val="000000"/>
          <w:sz w:val="24"/>
          <w:szCs w:val="24"/>
          <w:lang w:val="ru-RU"/>
        </w:rPr>
        <w:t xml:space="preserve"> – целостная система диагностических и оценочных процедур, реализуемых в ДОО. Критерий – признак, на основании которого производится оценка, классификация оцениваемого объекта.</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Мониторинг в системе образования</w:t>
      </w:r>
      <w:r w:rsidRPr="00F813EF">
        <w:rPr>
          <w:rFonts w:hAnsi="Times New Roman" w:cs="Times New Roman"/>
          <w:color w:val="000000"/>
          <w:sz w:val="24"/>
          <w:szCs w:val="24"/>
          <w:lang w:val="ru-RU"/>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 xml:space="preserve">Измерение </w:t>
      </w:r>
      <w:r w:rsidRPr="00F813EF">
        <w:rPr>
          <w:rFonts w:hAnsi="Times New Roman" w:cs="Times New Roman"/>
          <w:color w:val="000000"/>
          <w:sz w:val="24"/>
          <w:szCs w:val="24"/>
          <w:lang w:val="ru-RU"/>
        </w:rPr>
        <w:t>–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1.6. В качестве источников данных для оценки качества образования используются:</w:t>
      </w:r>
    </w:p>
    <w:p w:rsidR="009705E6" w:rsidRPr="00F813EF" w:rsidRDefault="00AF46CB">
      <w:pPr>
        <w:numPr>
          <w:ilvl w:val="0"/>
          <w:numId w:val="2"/>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анализ результатов внутреннего контроля образовательной деятельности;</w:t>
      </w:r>
    </w:p>
    <w:p w:rsidR="009705E6" w:rsidRDefault="00AF46CB">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мониторинг</w:t>
      </w:r>
      <w:proofErr w:type="spellEnd"/>
      <w:r>
        <w:rPr>
          <w:rFonts w:hAnsi="Times New Roman" w:cs="Times New Roman"/>
          <w:color w:val="000000"/>
          <w:sz w:val="24"/>
          <w:szCs w:val="24"/>
        </w:rPr>
        <w:t>;</w:t>
      </w:r>
    </w:p>
    <w:p w:rsidR="009705E6" w:rsidRDefault="00AF46CB">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психолого-педагогическая диагностика;</w:t>
      </w:r>
    </w:p>
    <w:p w:rsidR="009705E6" w:rsidRPr="00F813EF" w:rsidRDefault="00AF46CB">
      <w:pPr>
        <w:numPr>
          <w:ilvl w:val="0"/>
          <w:numId w:val="2"/>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социологическое анкетирование (участников образовательных отношений);</w:t>
      </w:r>
    </w:p>
    <w:p w:rsidR="009705E6" w:rsidRPr="00F813EF" w:rsidRDefault="00AF46CB">
      <w:pPr>
        <w:numPr>
          <w:ilvl w:val="0"/>
          <w:numId w:val="2"/>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аналитические отчеты педагогов ДОО (об итогах реализации ОП ДО, созданных условиях для качественной реализации ОП ДО);</w:t>
      </w:r>
    </w:p>
    <w:p w:rsidR="009705E6" w:rsidRPr="00F813EF" w:rsidRDefault="00AF46CB">
      <w:pPr>
        <w:numPr>
          <w:ilvl w:val="0"/>
          <w:numId w:val="2"/>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наблюдение организованной образовательной деятельности, мероприятий, организуемых педагогами ДОО.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1.7. Настоящее положение, все дополнения и изменения к нему рассматриваются и принимаются педагогическим советом ДОО, утверждаются приказом заведующего ДОО.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1.8. Настоящее положение действует до принятия нового.</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2. Основные цели, задачи, принципы ВСОКО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2.1. Цель ВСОКО – установить соответствие качества дошкольного образования в ДОО действующему законодательству РФ в сфере образования.</w:t>
      </w:r>
    </w:p>
    <w:p w:rsidR="009705E6" w:rsidRDefault="00AF46CB">
      <w:pPr>
        <w:rPr>
          <w:rFonts w:hAnsi="Times New Roman" w:cs="Times New Roman"/>
          <w:color w:val="000000"/>
          <w:sz w:val="24"/>
          <w:szCs w:val="24"/>
        </w:rPr>
      </w:pPr>
      <w:r>
        <w:rPr>
          <w:rFonts w:hAnsi="Times New Roman" w:cs="Times New Roman"/>
          <w:color w:val="000000"/>
          <w:sz w:val="24"/>
          <w:szCs w:val="24"/>
        </w:rPr>
        <w:t>2.2. Задачи ВСОКО:</w:t>
      </w:r>
    </w:p>
    <w:p w:rsidR="009705E6" w:rsidRPr="00F813EF" w:rsidRDefault="00AF46CB">
      <w:pPr>
        <w:numPr>
          <w:ilvl w:val="0"/>
          <w:numId w:val="3"/>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lastRenderedPageBreak/>
        <w:t>формирование механизма единой системы сбора, обработки и хранения информации о состоянии качества образования в ДОО;</w:t>
      </w:r>
    </w:p>
    <w:p w:rsidR="009705E6" w:rsidRPr="00F813EF" w:rsidRDefault="00AF46CB">
      <w:pPr>
        <w:numPr>
          <w:ilvl w:val="0"/>
          <w:numId w:val="3"/>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систематическое отслеживание и анализ состояния системы образования в ДОО для принятия обоснованных и своевременных управленческих решений, направленных на повышение качества дошкольного образования;</w:t>
      </w:r>
    </w:p>
    <w:p w:rsidR="009705E6" w:rsidRPr="00F813EF" w:rsidRDefault="00AF46CB">
      <w:pPr>
        <w:numPr>
          <w:ilvl w:val="0"/>
          <w:numId w:val="3"/>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деятельности по достижению соответствующего качества образования.</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2.3. Назначение ВСОКО – обеспечение ДОО информацией:</w:t>
      </w:r>
    </w:p>
    <w:p w:rsidR="009705E6" w:rsidRPr="00F813EF" w:rsidRDefault="00AF46CB">
      <w:pPr>
        <w:numPr>
          <w:ilvl w:val="0"/>
          <w:numId w:val="4"/>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о качестве образовательной деятельности по реализации ОП ДО в ДОО;</w:t>
      </w:r>
    </w:p>
    <w:p w:rsidR="009705E6" w:rsidRDefault="00AF46CB">
      <w:pPr>
        <w:numPr>
          <w:ilvl w:val="0"/>
          <w:numId w:val="4"/>
        </w:numPr>
        <w:ind w:left="780" w:right="180"/>
        <w:contextualSpacing/>
        <w:rPr>
          <w:rFonts w:hAnsi="Times New Roman" w:cs="Times New Roman"/>
          <w:color w:val="000000"/>
          <w:sz w:val="24"/>
          <w:szCs w:val="24"/>
        </w:rPr>
      </w:pPr>
      <w:r w:rsidRPr="00F813EF">
        <w:rPr>
          <w:rFonts w:hAnsi="Times New Roman" w:cs="Times New Roman"/>
          <w:color w:val="000000"/>
          <w:sz w:val="24"/>
          <w:szCs w:val="24"/>
          <w:lang w:val="ru-RU"/>
        </w:rPr>
        <w:t xml:space="preserve">качестве условий в ДОО, обеспечивающих реализацию </w:t>
      </w:r>
      <w:r>
        <w:rPr>
          <w:rFonts w:hAnsi="Times New Roman" w:cs="Times New Roman"/>
          <w:color w:val="000000"/>
          <w:sz w:val="24"/>
          <w:szCs w:val="24"/>
        </w:rPr>
        <w:t>ОП ДО;</w:t>
      </w:r>
    </w:p>
    <w:p w:rsidR="009705E6" w:rsidRPr="00F813EF" w:rsidRDefault="00AF46CB">
      <w:pPr>
        <w:numPr>
          <w:ilvl w:val="0"/>
          <w:numId w:val="4"/>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качестве образовательных результатов, достигнутых при реализации ОП ДО.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2.4. Основными принципами ВСОКО в ДОО являются:</w:t>
      </w:r>
    </w:p>
    <w:p w:rsidR="009705E6" w:rsidRPr="00F813EF" w:rsidRDefault="00AF46CB">
      <w:pPr>
        <w:numPr>
          <w:ilvl w:val="0"/>
          <w:numId w:val="5"/>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принцип объективности, достоверности, полноты и системности информации о качестве образования;</w:t>
      </w:r>
    </w:p>
    <w:p w:rsidR="009705E6" w:rsidRPr="00F813EF" w:rsidRDefault="00AF46CB">
      <w:pPr>
        <w:numPr>
          <w:ilvl w:val="0"/>
          <w:numId w:val="5"/>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принцип открытости, прозрачности процедур оценки качества образования;</w:t>
      </w:r>
    </w:p>
    <w:p w:rsidR="009705E6" w:rsidRPr="00F813EF" w:rsidRDefault="00AF46CB">
      <w:pPr>
        <w:numPr>
          <w:ilvl w:val="0"/>
          <w:numId w:val="5"/>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принцип доступности информации о состоянии и качестве образования для участников образовательных отношений;</w:t>
      </w:r>
    </w:p>
    <w:p w:rsidR="009705E6" w:rsidRPr="00F813EF" w:rsidRDefault="00AF46CB">
      <w:pPr>
        <w:numPr>
          <w:ilvl w:val="0"/>
          <w:numId w:val="5"/>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принцип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9705E6" w:rsidRPr="00F813EF" w:rsidRDefault="00AF46CB">
      <w:pPr>
        <w:numPr>
          <w:ilvl w:val="0"/>
          <w:numId w:val="5"/>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 xml:space="preserve">принцип </w:t>
      </w:r>
      <w:proofErr w:type="spellStart"/>
      <w:r w:rsidRPr="00F813EF">
        <w:rPr>
          <w:rFonts w:hAnsi="Times New Roman" w:cs="Times New Roman"/>
          <w:color w:val="000000"/>
          <w:sz w:val="24"/>
          <w:szCs w:val="24"/>
          <w:lang w:val="ru-RU"/>
        </w:rPr>
        <w:t>инструментальности</w:t>
      </w:r>
      <w:proofErr w:type="spellEnd"/>
      <w:r w:rsidRPr="00F813EF">
        <w:rPr>
          <w:rFonts w:hAnsi="Times New Roman" w:cs="Times New Roman"/>
          <w:color w:val="000000"/>
          <w:sz w:val="24"/>
          <w:szCs w:val="24"/>
          <w:lang w:val="ru-RU"/>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9705E6" w:rsidRPr="00F813EF" w:rsidRDefault="00AF46CB">
      <w:pPr>
        <w:numPr>
          <w:ilvl w:val="0"/>
          <w:numId w:val="5"/>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принцип взаимного дополнения оценочных процедур, установление между ними взаимосвязей и взаимозависимостей;</w:t>
      </w:r>
    </w:p>
    <w:p w:rsidR="009705E6" w:rsidRPr="00F813EF" w:rsidRDefault="00AF46CB">
      <w:pPr>
        <w:numPr>
          <w:ilvl w:val="0"/>
          <w:numId w:val="5"/>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принцип соблюдения морально-этических норм при проведении процедур оценки качества образования в ДОО.</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3. Организационная и функциональная структура ВСОКО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3.1. Организационная структура ДОО, которая занимается внутренней оценкой качества образования и интерпретацией полученных результатов, включает в себя: администрацию ДОО, педагогический совет, рабочую группу по сбору, обработке полученной информации в ДОО.</w:t>
      </w:r>
    </w:p>
    <w:p w:rsidR="009705E6" w:rsidRDefault="00AF46CB">
      <w:pPr>
        <w:rPr>
          <w:rFonts w:hAnsi="Times New Roman" w:cs="Times New Roman"/>
          <w:color w:val="000000"/>
          <w:sz w:val="24"/>
          <w:szCs w:val="24"/>
        </w:rPr>
      </w:pPr>
      <w:r>
        <w:rPr>
          <w:rFonts w:hAnsi="Times New Roman" w:cs="Times New Roman"/>
          <w:color w:val="000000"/>
          <w:sz w:val="24"/>
          <w:szCs w:val="24"/>
        </w:rPr>
        <w:t>3.2. Администрация ДОО:</w:t>
      </w:r>
    </w:p>
    <w:p w:rsidR="009705E6" w:rsidRPr="00F813EF" w:rsidRDefault="00AF46CB">
      <w:pPr>
        <w:numPr>
          <w:ilvl w:val="0"/>
          <w:numId w:val="6"/>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формирует блок локальных актов, которые регулируют функционирование ВСОКО в ДОО, утверждает их приказом заведующего ДОО и контролирует их исполнение;</w:t>
      </w:r>
    </w:p>
    <w:p w:rsidR="009705E6" w:rsidRPr="00F813EF" w:rsidRDefault="00AF46CB">
      <w:pPr>
        <w:numPr>
          <w:ilvl w:val="0"/>
          <w:numId w:val="6"/>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обеспечивает в соответствие с ОП ДО ДОО проведение мониторинговых, социологических и статистических процедур по вопросам качества образования;</w:t>
      </w:r>
    </w:p>
    <w:p w:rsidR="009705E6" w:rsidRPr="00F813EF" w:rsidRDefault="00AF46CB">
      <w:pPr>
        <w:numPr>
          <w:ilvl w:val="0"/>
          <w:numId w:val="6"/>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организует сбор, обработку, хранение и представление информации о состоянии качества образования на уровне ДОО;</w:t>
      </w:r>
    </w:p>
    <w:p w:rsidR="009705E6" w:rsidRPr="00F813EF" w:rsidRDefault="00AF46CB">
      <w:pPr>
        <w:numPr>
          <w:ilvl w:val="0"/>
          <w:numId w:val="6"/>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формирует информационно-аналитические материалы по результатам оценки качества образования в ДОО;</w:t>
      </w:r>
    </w:p>
    <w:p w:rsidR="009705E6" w:rsidRPr="00F813EF" w:rsidRDefault="00AF46CB">
      <w:pPr>
        <w:numPr>
          <w:ilvl w:val="0"/>
          <w:numId w:val="6"/>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lastRenderedPageBreak/>
        <w:t>принимает управленческие решения по повышению качества образования на основе анализа результатов, полученных в процессе оценки, реализации ВСОКО.</w:t>
      </w:r>
    </w:p>
    <w:p w:rsidR="009705E6" w:rsidRDefault="00AF46CB">
      <w:pPr>
        <w:rPr>
          <w:rFonts w:hAnsi="Times New Roman" w:cs="Times New Roman"/>
          <w:color w:val="000000"/>
          <w:sz w:val="24"/>
          <w:szCs w:val="24"/>
        </w:rPr>
      </w:pPr>
      <w:r>
        <w:rPr>
          <w:rFonts w:hAnsi="Times New Roman" w:cs="Times New Roman"/>
          <w:color w:val="000000"/>
          <w:sz w:val="24"/>
          <w:szCs w:val="24"/>
        </w:rPr>
        <w:t>3.3. Общее собрание работников ДОО:</w:t>
      </w:r>
    </w:p>
    <w:p w:rsidR="009705E6" w:rsidRPr="00F813EF" w:rsidRDefault="00AF46CB">
      <w:pPr>
        <w:numPr>
          <w:ilvl w:val="0"/>
          <w:numId w:val="7"/>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заслушивает информационно-аналитические материалы по результатам оценки качества образования в ДОО;</w:t>
      </w:r>
    </w:p>
    <w:p w:rsidR="009705E6" w:rsidRPr="00F813EF" w:rsidRDefault="00AF46CB">
      <w:pPr>
        <w:numPr>
          <w:ilvl w:val="0"/>
          <w:numId w:val="7"/>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принимает решения по повышению качества образования на основе анализа результатов, полученных в процессе оценки качества.</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 xml:space="preserve">3.4. Рабочая группа ДОО </w:t>
      </w:r>
      <w:r w:rsidR="009A40A3">
        <w:rPr>
          <w:rFonts w:hAnsi="Times New Roman" w:cs="Times New Roman"/>
          <w:color w:val="000000"/>
          <w:sz w:val="24"/>
          <w:szCs w:val="24"/>
          <w:lang w:val="ru-RU"/>
        </w:rPr>
        <w:t>в лице: старшего</w:t>
      </w:r>
      <w:r w:rsidRPr="00F813EF">
        <w:rPr>
          <w:rFonts w:hAnsi="Times New Roman" w:cs="Times New Roman"/>
          <w:color w:val="000000"/>
          <w:sz w:val="24"/>
          <w:szCs w:val="24"/>
          <w:lang w:val="ru-RU"/>
        </w:rPr>
        <w:t xml:space="preserve"> </w:t>
      </w:r>
      <w:r w:rsidR="009A40A3">
        <w:rPr>
          <w:rFonts w:hAnsi="Times New Roman" w:cs="Times New Roman"/>
          <w:color w:val="000000"/>
          <w:sz w:val="24"/>
          <w:szCs w:val="24"/>
          <w:lang w:val="ru-RU"/>
        </w:rPr>
        <w:t>воспитателя</w:t>
      </w:r>
      <w:r w:rsidRPr="00F813EF">
        <w:rPr>
          <w:rFonts w:hAnsi="Times New Roman" w:cs="Times New Roman"/>
          <w:color w:val="000000"/>
          <w:sz w:val="24"/>
          <w:szCs w:val="24"/>
          <w:lang w:val="ru-RU"/>
        </w:rPr>
        <w:t>, педагог</w:t>
      </w:r>
      <w:r w:rsidR="009A40A3">
        <w:rPr>
          <w:rFonts w:hAnsi="Times New Roman" w:cs="Times New Roman"/>
          <w:color w:val="000000"/>
          <w:sz w:val="24"/>
          <w:szCs w:val="24"/>
          <w:lang w:val="ru-RU"/>
        </w:rPr>
        <w:t>а</w:t>
      </w:r>
      <w:r w:rsidRPr="00F813EF">
        <w:rPr>
          <w:rFonts w:hAnsi="Times New Roman" w:cs="Times New Roman"/>
          <w:color w:val="000000"/>
          <w:sz w:val="24"/>
          <w:szCs w:val="24"/>
          <w:lang w:val="ru-RU"/>
        </w:rPr>
        <w:t>-психолог</w:t>
      </w:r>
      <w:r w:rsidR="009A40A3">
        <w:rPr>
          <w:rFonts w:hAnsi="Times New Roman" w:cs="Times New Roman"/>
          <w:color w:val="000000"/>
          <w:sz w:val="24"/>
          <w:szCs w:val="24"/>
          <w:lang w:val="ru-RU"/>
        </w:rPr>
        <w:t>а, учителя -логопеда</w:t>
      </w:r>
      <w:r w:rsidRPr="00F813EF">
        <w:rPr>
          <w:rFonts w:hAnsi="Times New Roman" w:cs="Times New Roman"/>
          <w:color w:val="000000"/>
          <w:sz w:val="24"/>
          <w:szCs w:val="24"/>
          <w:lang w:val="ru-RU"/>
        </w:rPr>
        <w:t xml:space="preserve">, </w:t>
      </w:r>
      <w:r w:rsidR="009A40A3">
        <w:rPr>
          <w:rFonts w:hAnsi="Times New Roman" w:cs="Times New Roman"/>
          <w:color w:val="000000"/>
          <w:sz w:val="24"/>
          <w:szCs w:val="24"/>
          <w:lang w:val="ru-RU"/>
        </w:rPr>
        <w:t>воспитателя.</w:t>
      </w:r>
    </w:p>
    <w:p w:rsidR="009705E6" w:rsidRPr="00F813EF" w:rsidRDefault="00AF46CB">
      <w:pPr>
        <w:numPr>
          <w:ilvl w:val="0"/>
          <w:numId w:val="8"/>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осуществляет сбор и обработку полученной информации о состоянии качества образования в ДОО;</w:t>
      </w:r>
    </w:p>
    <w:p w:rsidR="009705E6" w:rsidRPr="00F813EF" w:rsidRDefault="00AF46CB">
      <w:pPr>
        <w:numPr>
          <w:ilvl w:val="0"/>
          <w:numId w:val="8"/>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участвует в разработке системы измерений показателей, характеризующих состояние и динамику качества образования в ДОО.</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4. Реализация ВСОКО</w:t>
      </w:r>
    </w:p>
    <w:p w:rsidR="009705E6" w:rsidRDefault="00AF46CB">
      <w:pPr>
        <w:rPr>
          <w:rFonts w:hAnsi="Times New Roman" w:cs="Times New Roman"/>
          <w:color w:val="000000"/>
          <w:sz w:val="24"/>
          <w:szCs w:val="24"/>
        </w:rPr>
      </w:pPr>
      <w:r w:rsidRPr="00F813EF">
        <w:rPr>
          <w:rFonts w:hAnsi="Times New Roman" w:cs="Times New Roman"/>
          <w:color w:val="000000"/>
          <w:sz w:val="24"/>
          <w:szCs w:val="24"/>
          <w:lang w:val="ru-RU"/>
        </w:rPr>
        <w:t>4.1. Объектом оценки внутренней системы качества образования является соблюдение обязательных требований действующего законодательства РФ в части дошкольного образования (п.</w:t>
      </w:r>
      <w:r>
        <w:rPr>
          <w:rFonts w:hAnsi="Times New Roman" w:cs="Times New Roman"/>
          <w:color w:val="000000"/>
          <w:sz w:val="24"/>
          <w:szCs w:val="24"/>
        </w:rPr>
        <w:t> </w:t>
      </w:r>
      <w:r w:rsidRPr="00F813EF">
        <w:rPr>
          <w:rFonts w:hAnsi="Times New Roman" w:cs="Times New Roman"/>
          <w:color w:val="000000"/>
          <w:sz w:val="24"/>
          <w:szCs w:val="24"/>
          <w:lang w:val="ru-RU"/>
        </w:rPr>
        <w:t xml:space="preserve">1.1. </w:t>
      </w:r>
      <w:r>
        <w:rPr>
          <w:rFonts w:hAnsi="Times New Roman" w:cs="Times New Roman"/>
          <w:color w:val="000000"/>
          <w:sz w:val="24"/>
          <w:szCs w:val="24"/>
        </w:rPr>
        <w:t>ФГОС ДО).</w:t>
      </w:r>
    </w:p>
    <w:p w:rsidR="009705E6" w:rsidRDefault="00AF46CB">
      <w:pPr>
        <w:rPr>
          <w:rFonts w:hAnsi="Times New Roman" w:cs="Times New Roman"/>
          <w:color w:val="000000"/>
          <w:sz w:val="24"/>
          <w:szCs w:val="24"/>
        </w:rPr>
      </w:pPr>
      <w:r>
        <w:rPr>
          <w:rFonts w:hAnsi="Times New Roman" w:cs="Times New Roman"/>
          <w:color w:val="000000"/>
          <w:sz w:val="24"/>
          <w:szCs w:val="24"/>
        </w:rPr>
        <w:t>4.2. Предметом ВСОКО являются:</w:t>
      </w:r>
    </w:p>
    <w:p w:rsidR="009705E6" w:rsidRPr="00F813EF" w:rsidRDefault="00AF46CB">
      <w:pPr>
        <w:numPr>
          <w:ilvl w:val="0"/>
          <w:numId w:val="9"/>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качество условий реализации ОП ДО ДОО;</w:t>
      </w:r>
    </w:p>
    <w:p w:rsidR="009705E6" w:rsidRPr="00F813EF" w:rsidRDefault="00AF46CB">
      <w:pPr>
        <w:numPr>
          <w:ilvl w:val="0"/>
          <w:numId w:val="9"/>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качество организации образовательной деятельности в ДОО;</w:t>
      </w:r>
    </w:p>
    <w:p w:rsidR="009705E6" w:rsidRPr="00F813EF" w:rsidRDefault="00AF46CB">
      <w:pPr>
        <w:numPr>
          <w:ilvl w:val="0"/>
          <w:numId w:val="9"/>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качество результатов реализации ОП ДО ДОО.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 xml:space="preserve">4.2.1. Система оценки качества условий реализации ОП ДО ДОО включает в себя: 4.2.1.1. Требования к развивающей предметно-пространственной среде: соответствие компонентов </w:t>
      </w:r>
      <w:r w:rsidR="009A40A3" w:rsidRPr="00F813EF">
        <w:rPr>
          <w:rFonts w:hAnsi="Times New Roman" w:cs="Times New Roman"/>
          <w:color w:val="000000"/>
          <w:sz w:val="24"/>
          <w:szCs w:val="24"/>
          <w:lang w:val="ru-RU"/>
        </w:rPr>
        <w:t>предметно-пространственной среды,</w:t>
      </w:r>
      <w:r w:rsidRPr="00F813EF">
        <w:rPr>
          <w:rFonts w:hAnsi="Times New Roman" w:cs="Times New Roman"/>
          <w:color w:val="000000"/>
          <w:sz w:val="24"/>
          <w:szCs w:val="24"/>
          <w:lang w:val="ru-RU"/>
        </w:rPr>
        <w:t xml:space="preserve"> реализуемой ОП ДО, возрастным возможностям воспитанников, требованиям ФГОС ДО.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4.2.1.2. Требования к материально-техническим условиям:</w:t>
      </w:r>
    </w:p>
    <w:p w:rsidR="009705E6" w:rsidRPr="00F813EF" w:rsidRDefault="00AF46CB">
      <w:pPr>
        <w:numPr>
          <w:ilvl w:val="0"/>
          <w:numId w:val="10"/>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наличие условий в ДОО для детей с ОВЗ;</w:t>
      </w:r>
    </w:p>
    <w:p w:rsidR="009705E6" w:rsidRPr="00F813EF" w:rsidRDefault="00AF46CB">
      <w:pPr>
        <w:numPr>
          <w:ilvl w:val="0"/>
          <w:numId w:val="10"/>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оснащенность групповых помещений, кабинетов современным оборудованием, средствами обучения и мебелью в соответствии с требованиями СанПиН, их соответствие требованиям пожарной безопасности;</w:t>
      </w:r>
    </w:p>
    <w:p w:rsidR="009705E6" w:rsidRPr="00F813EF" w:rsidRDefault="00AF46CB">
      <w:pPr>
        <w:numPr>
          <w:ilvl w:val="0"/>
          <w:numId w:val="10"/>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учебно-методические условия (в том числе библиотечно-информационное обеспечение образовательного процесса).</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4.2.1.3. Требования к кадровым условиям: укомплектованность ДОО педагогическими кадрами в соответствии со штатным расписанием ДОО, квалификационными требованиями к занимаемой должности, уровню образования и уровню квалификации.</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4.2.1.4. Требования к психолого-педагогическим условиям:</w:t>
      </w:r>
    </w:p>
    <w:p w:rsidR="009705E6" w:rsidRPr="00F813EF" w:rsidRDefault="00AF46CB">
      <w:pPr>
        <w:numPr>
          <w:ilvl w:val="0"/>
          <w:numId w:val="1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наличие условий в ДОО для осуществления медицинского сопровождения воспитанников в целях охраны и укрепления их здоровья;</w:t>
      </w:r>
    </w:p>
    <w:p w:rsidR="009705E6" w:rsidRPr="00F813EF" w:rsidRDefault="00AF46CB">
      <w:pPr>
        <w:numPr>
          <w:ilvl w:val="0"/>
          <w:numId w:val="1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lastRenderedPageBreak/>
        <w:t>наличие консультативной поддержки педагогов и родителей по вопросам воспитания и обучения воспитанников, инклюзивного образования (в случае его организации);</w:t>
      </w:r>
    </w:p>
    <w:p w:rsidR="009705E6" w:rsidRPr="00F813EF" w:rsidRDefault="00AF46CB">
      <w:pPr>
        <w:numPr>
          <w:ilvl w:val="0"/>
          <w:numId w:val="11"/>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наличие организационно-методического сопровождения процесса реализации ОП ДО;</w:t>
      </w:r>
    </w:p>
    <w:p w:rsidR="009705E6" w:rsidRPr="00F813EF" w:rsidRDefault="00AF46CB">
      <w:pPr>
        <w:numPr>
          <w:ilvl w:val="0"/>
          <w:numId w:val="11"/>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оценка эффективности здоровьесберегающей деятельности в ДОО (результативность реализации специфических мероприятий, направленных на обеспечение физического развития детей: программы, технологии).</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4.2.1.5. Требования к финансовым условиям: финансовое обеспечение реализации ОП ДО исходя из стоимости услуг на основе муниципального задания.</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4.2.2. Система оценки качества образовательной деятельности в ДОО Содержание процедуры оценки системы качества организации образовательной деятельности включает в себя оценку:</w:t>
      </w:r>
    </w:p>
    <w:p w:rsidR="009705E6" w:rsidRPr="00F813EF" w:rsidRDefault="00AF46CB">
      <w:pPr>
        <w:numPr>
          <w:ilvl w:val="0"/>
          <w:numId w:val="12"/>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рациональности формирования рабочих программ (выбора методов и технологий в соответствии с содержанием ОП ДО);</w:t>
      </w:r>
    </w:p>
    <w:p w:rsidR="009705E6" w:rsidRPr="00F813EF" w:rsidRDefault="00AF46CB">
      <w:pPr>
        <w:numPr>
          <w:ilvl w:val="0"/>
          <w:numId w:val="12"/>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качества осуществления педагогами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изобразительной, физической, конструктивной, музыкальной, чтения художественной литературы) и в ходе режимных моментов;</w:t>
      </w:r>
    </w:p>
    <w:p w:rsidR="009705E6" w:rsidRPr="00F813EF" w:rsidRDefault="00AF46CB">
      <w:pPr>
        <w:numPr>
          <w:ilvl w:val="0"/>
          <w:numId w:val="12"/>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качества организации педагогами самостоятельной деятельности детей;</w:t>
      </w:r>
    </w:p>
    <w:p w:rsidR="009705E6" w:rsidRPr="00F813EF" w:rsidRDefault="00AF46CB">
      <w:pPr>
        <w:numPr>
          <w:ilvl w:val="0"/>
          <w:numId w:val="12"/>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качества построения сотрудничества с семьями воспитанников и социальными партнерами.</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4.2.3. Система оценки качества результатов образовательной деятельности в ДОО. Содержание процедуры оценки системы качества результатов освоения ОП ДО включает в себя оценку:</w:t>
      </w:r>
    </w:p>
    <w:p w:rsidR="009705E6" w:rsidRPr="00F813EF" w:rsidRDefault="00AF46CB">
      <w:pPr>
        <w:numPr>
          <w:ilvl w:val="0"/>
          <w:numId w:val="13"/>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динамики индивидуального развития детей при освоении ОП ДО;</w:t>
      </w:r>
    </w:p>
    <w:p w:rsidR="009705E6" w:rsidRDefault="00AF46CB">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динамики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показателей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здоровья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детей</w:t>
      </w:r>
      <w:proofErr w:type="spellEnd"/>
      <w:r>
        <w:rPr>
          <w:rFonts w:hAnsi="Times New Roman" w:cs="Times New Roman"/>
          <w:color w:val="000000"/>
          <w:sz w:val="24"/>
          <w:szCs w:val="24"/>
        </w:rPr>
        <w:t>;</w:t>
      </w:r>
    </w:p>
    <w:p w:rsidR="009705E6" w:rsidRPr="00F813EF" w:rsidRDefault="00AF46CB">
      <w:pPr>
        <w:numPr>
          <w:ilvl w:val="0"/>
          <w:numId w:val="13"/>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динамики уровня адаптации детей к условиям ДОО;</w:t>
      </w:r>
    </w:p>
    <w:p w:rsidR="009705E6" w:rsidRPr="00F813EF" w:rsidRDefault="00AF46CB">
      <w:pPr>
        <w:numPr>
          <w:ilvl w:val="0"/>
          <w:numId w:val="13"/>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уровня развития способностей и склонностей, интересов детей (их образовательных достижений);</w:t>
      </w:r>
    </w:p>
    <w:p w:rsidR="009705E6" w:rsidRPr="00F813EF" w:rsidRDefault="00AF46CB">
      <w:pPr>
        <w:numPr>
          <w:ilvl w:val="0"/>
          <w:numId w:val="13"/>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уровня формирования у старших дошкольников предпосылок к учебной деятельности;</w:t>
      </w:r>
    </w:p>
    <w:p w:rsidR="009705E6" w:rsidRPr="00F813EF" w:rsidRDefault="00AF46CB">
      <w:pPr>
        <w:numPr>
          <w:ilvl w:val="0"/>
          <w:numId w:val="13"/>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уровня удовлетворенности родителей (законных представителей) качеством образования в ДОО.</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4.3. Для осуществления процедуры внутренней системы оценки качества образования в ДОО составляется план функционирования внутренней системы оценки качества образования на учебный год, в котором определяются формы, направления, сроки, порядок проведения оценки качества образования, ее периодичность, ответственные и исполнители. План внутреннего мониторинга является составной частью планирования деятельности ДОО на учебный год.</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4.4. Процедура проведения ВСОКО предполагает следующий алгоритм действий:</w:t>
      </w:r>
    </w:p>
    <w:p w:rsidR="009705E6" w:rsidRPr="00F813EF" w:rsidRDefault="00AF46CB">
      <w:pPr>
        <w:numPr>
          <w:ilvl w:val="0"/>
          <w:numId w:val="14"/>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сбор информации на основе используемых методик;</w:t>
      </w:r>
    </w:p>
    <w:p w:rsidR="009705E6" w:rsidRPr="00F813EF" w:rsidRDefault="00AF46CB">
      <w:pPr>
        <w:numPr>
          <w:ilvl w:val="0"/>
          <w:numId w:val="14"/>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lastRenderedPageBreak/>
        <w:t>анализ и обработка полученных данных, сопоставление с нормативными показателями;</w:t>
      </w:r>
    </w:p>
    <w:p w:rsidR="009705E6" w:rsidRPr="00F813EF" w:rsidRDefault="00AF46CB">
      <w:pPr>
        <w:numPr>
          <w:ilvl w:val="0"/>
          <w:numId w:val="14"/>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рассмотрение полученных результатов на педагогическом совете ДОО;</w:t>
      </w:r>
    </w:p>
    <w:p w:rsidR="009705E6" w:rsidRPr="00F813EF" w:rsidRDefault="00AF46CB">
      <w:pPr>
        <w:numPr>
          <w:ilvl w:val="0"/>
          <w:numId w:val="14"/>
        </w:numPr>
        <w:ind w:left="780" w:right="180"/>
        <w:contextualSpacing/>
        <w:rPr>
          <w:rFonts w:hAnsi="Times New Roman" w:cs="Times New Roman"/>
          <w:color w:val="000000"/>
          <w:sz w:val="24"/>
          <w:szCs w:val="24"/>
          <w:lang w:val="ru-RU"/>
        </w:rPr>
      </w:pPr>
      <w:r w:rsidRPr="00F813EF">
        <w:rPr>
          <w:rFonts w:hAnsi="Times New Roman" w:cs="Times New Roman"/>
          <w:color w:val="000000"/>
          <w:sz w:val="24"/>
          <w:szCs w:val="24"/>
          <w:lang w:val="ru-RU"/>
        </w:rPr>
        <w:t>выявление влияющих на качество образования факторов, принятие управленческих решений по устранению отрицательных последствий;</w:t>
      </w:r>
    </w:p>
    <w:p w:rsidR="009705E6" w:rsidRPr="00F813EF" w:rsidRDefault="00AF46CB">
      <w:pPr>
        <w:numPr>
          <w:ilvl w:val="0"/>
          <w:numId w:val="14"/>
        </w:numPr>
        <w:ind w:left="780" w:right="180"/>
        <w:rPr>
          <w:rFonts w:hAnsi="Times New Roman" w:cs="Times New Roman"/>
          <w:color w:val="000000"/>
          <w:sz w:val="24"/>
          <w:szCs w:val="24"/>
          <w:lang w:val="ru-RU"/>
        </w:rPr>
      </w:pPr>
      <w:r w:rsidRPr="00F813EF">
        <w:rPr>
          <w:rFonts w:hAnsi="Times New Roman" w:cs="Times New Roman"/>
          <w:color w:val="000000"/>
          <w:sz w:val="24"/>
          <w:szCs w:val="24"/>
          <w:lang w:val="ru-RU"/>
        </w:rPr>
        <w:t>формулирование основных стратегических направлений развития образовательного процесса на основе анализа полученных данных.</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4.5. Результаты оценки оформляются в схемах, графиках, таблицах, диаграммах, отражаются в справочно-аналитических материалах, содержащих констатирующую часть, выводы и конкретные, реально выполнимые рекомендации с указанием сроков исполнения и ответственных исполнителей.</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 xml:space="preserve">4.6. Результаты анализа данных ВСОКО могут быть использованы для составления ежегодного отчета ДОО о результатах </w:t>
      </w:r>
      <w:proofErr w:type="spellStart"/>
      <w:r w:rsidRPr="00F813EF">
        <w:rPr>
          <w:rFonts w:hAnsi="Times New Roman" w:cs="Times New Roman"/>
          <w:color w:val="000000"/>
          <w:sz w:val="24"/>
          <w:szCs w:val="24"/>
          <w:lang w:val="ru-RU"/>
        </w:rPr>
        <w:t>самообследования</w:t>
      </w:r>
      <w:proofErr w:type="spellEnd"/>
      <w:r w:rsidRPr="00F813EF">
        <w:rPr>
          <w:rFonts w:hAnsi="Times New Roman" w:cs="Times New Roman"/>
          <w:color w:val="000000"/>
          <w:sz w:val="24"/>
          <w:szCs w:val="24"/>
          <w:lang w:val="ru-RU"/>
        </w:rPr>
        <w:t xml:space="preserve"> деятельности.</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 xml:space="preserve">5. Подведение итогов и оформление результатов ВСОКО </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 xml:space="preserve">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 в том числе посредством размещения отчета о </w:t>
      </w:r>
      <w:proofErr w:type="spellStart"/>
      <w:r w:rsidRPr="00F813EF">
        <w:rPr>
          <w:rFonts w:hAnsi="Times New Roman" w:cs="Times New Roman"/>
          <w:color w:val="000000"/>
          <w:sz w:val="24"/>
          <w:szCs w:val="24"/>
          <w:lang w:val="ru-RU"/>
        </w:rPr>
        <w:t>самообследовании</w:t>
      </w:r>
      <w:proofErr w:type="spellEnd"/>
      <w:r w:rsidRPr="00F813EF">
        <w:rPr>
          <w:rFonts w:hAnsi="Times New Roman" w:cs="Times New Roman"/>
          <w:color w:val="000000"/>
          <w:sz w:val="24"/>
          <w:szCs w:val="24"/>
          <w:lang w:val="ru-RU"/>
        </w:rPr>
        <w:t xml:space="preserve"> на официальном сайте ДОО.</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 xml:space="preserve">6. Ответственность </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6.1. Лица, осуществляющие оценку качества образования в ДОО, несут ответственность за достоверность излагаемых фактов, представляемых в справках по итогам оценки.</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6.2. Заведующий ДОО несет ответственность за предоставление информации об уровне качества образования Учредителю и размещение на сайте ДОО.</w:t>
      </w:r>
    </w:p>
    <w:p w:rsidR="009705E6" w:rsidRPr="00F813EF" w:rsidRDefault="00AF46CB">
      <w:pPr>
        <w:rPr>
          <w:rFonts w:hAnsi="Times New Roman" w:cs="Times New Roman"/>
          <w:color w:val="000000"/>
          <w:sz w:val="24"/>
          <w:szCs w:val="24"/>
          <w:lang w:val="ru-RU"/>
        </w:rPr>
      </w:pPr>
      <w:r w:rsidRPr="00F813EF">
        <w:rPr>
          <w:rFonts w:hAnsi="Times New Roman" w:cs="Times New Roman"/>
          <w:b/>
          <w:bCs/>
          <w:color w:val="000000"/>
          <w:sz w:val="24"/>
          <w:szCs w:val="24"/>
          <w:lang w:val="ru-RU"/>
        </w:rPr>
        <w:t xml:space="preserve">7. Делопроизводство </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7.1. Результаты ВСОКО (информационно-аналитические справки, таблицы, диаграммы и др.) оформляются на бумажных и электронных носителях и хранятся в течение трех лет.</w:t>
      </w:r>
    </w:p>
    <w:p w:rsidR="009705E6" w:rsidRPr="00F813EF" w:rsidRDefault="00AF46CB">
      <w:pPr>
        <w:rPr>
          <w:rFonts w:hAnsi="Times New Roman" w:cs="Times New Roman"/>
          <w:color w:val="000000"/>
          <w:sz w:val="24"/>
          <w:szCs w:val="24"/>
          <w:lang w:val="ru-RU"/>
        </w:rPr>
      </w:pPr>
      <w:r w:rsidRPr="00F813EF">
        <w:rPr>
          <w:rFonts w:hAnsi="Times New Roman" w:cs="Times New Roman"/>
          <w:color w:val="000000"/>
          <w:sz w:val="24"/>
          <w:szCs w:val="24"/>
          <w:lang w:val="ru-RU"/>
        </w:rPr>
        <w:t>7.2. По истечении срока хранения документация по результатам ВСОКО передается в архив ДОО.</w:t>
      </w:r>
    </w:p>
    <w:sectPr w:rsidR="009705E6" w:rsidRPr="00F813EF" w:rsidSect="00D15A48">
      <w:type w:val="continuous"/>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6F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813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C7F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037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D38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12B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954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261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904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6D7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159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D65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D5D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396C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8"/>
  </w:num>
  <w:num w:numId="4">
    <w:abstractNumId w:val="2"/>
  </w:num>
  <w:num w:numId="5">
    <w:abstractNumId w:val="5"/>
  </w:num>
  <w:num w:numId="6">
    <w:abstractNumId w:val="6"/>
  </w:num>
  <w:num w:numId="7">
    <w:abstractNumId w:val="1"/>
  </w:num>
  <w:num w:numId="8">
    <w:abstractNumId w:val="3"/>
  </w:num>
  <w:num w:numId="9">
    <w:abstractNumId w:val="4"/>
  </w:num>
  <w:num w:numId="10">
    <w:abstractNumId w:val="11"/>
  </w:num>
  <w:num w:numId="11">
    <w:abstractNumId w:val="10"/>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6A1E86"/>
    <w:rsid w:val="009705E6"/>
    <w:rsid w:val="009A40A3"/>
    <w:rsid w:val="00A30D32"/>
    <w:rsid w:val="00AF46CB"/>
    <w:rsid w:val="00B73A5A"/>
    <w:rsid w:val="00D15A48"/>
    <w:rsid w:val="00E438A1"/>
    <w:rsid w:val="00F01E19"/>
    <w:rsid w:val="00F8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6DB2F-2FEE-4FB4-AA78-136BB19A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A40A3"/>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9A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4298">
      <w:bodyDiv w:val="1"/>
      <w:marLeft w:val="0"/>
      <w:marRight w:val="0"/>
      <w:marTop w:val="0"/>
      <w:marBottom w:val="0"/>
      <w:divBdr>
        <w:top w:val="none" w:sz="0" w:space="0" w:color="auto"/>
        <w:left w:val="none" w:sz="0" w:space="0" w:color="auto"/>
        <w:bottom w:val="none" w:sz="0" w:space="0" w:color="auto"/>
        <w:right w:val="none" w:sz="0" w:space="0" w:color="auto"/>
      </w:divBdr>
    </w:div>
    <w:div w:id="12162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natashatka4enko43@outlook.com</cp:lastModifiedBy>
  <cp:revision>6</cp:revision>
  <cp:lastPrinted>2022-01-07T12:58:00Z</cp:lastPrinted>
  <dcterms:created xsi:type="dcterms:W3CDTF">2011-11-02T04:15:00Z</dcterms:created>
  <dcterms:modified xsi:type="dcterms:W3CDTF">2022-03-01T12:26:00Z</dcterms:modified>
</cp:coreProperties>
</file>