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84" w:rsidRDefault="005C4E84" w:rsidP="005C4E84">
      <w:pPr>
        <w:pStyle w:val="a3"/>
        <w:jc w:val="center"/>
      </w:pPr>
      <w:r>
        <w:rPr>
          <w:color w:val="0000FF"/>
          <w:sz w:val="30"/>
          <w:szCs w:val="30"/>
        </w:rPr>
        <w:t>Наличие специальных средств обучения коллективного и индивидуального пользования для инвалидов.</w:t>
      </w:r>
    </w:p>
    <w:p w:rsidR="005C4E84" w:rsidRDefault="005C4E84" w:rsidP="005C4E84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В ДОУ создаются условия доступности для всех категорий лиц с ограниченными возможностями здоровья:</w:t>
      </w:r>
    </w:p>
    <w:p w:rsidR="005C4E84" w:rsidRDefault="005C4E84" w:rsidP="005C4E8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В групповых помещениях обеспечен свободный доступ к играм и игрушкам.</w:t>
      </w:r>
    </w:p>
    <w:p w:rsidR="005C4E84" w:rsidRDefault="005C4E84" w:rsidP="005C4E8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Для организации занятий с детьми имеющими ограниченные возможности здоровья имеются: оборудованный логопедический кабинет, музыкальн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физкультурный зал.</w:t>
      </w:r>
    </w:p>
    <w:p w:rsidR="005C4E84" w:rsidRDefault="005C4E84" w:rsidP="005C4E8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6"/>
          <w:szCs w:val="26"/>
        </w:rPr>
        <w:t>Коррекционно</w:t>
      </w:r>
      <w:proofErr w:type="spellEnd"/>
      <w:r>
        <w:rPr>
          <w:color w:val="000000"/>
          <w:sz w:val="26"/>
          <w:szCs w:val="26"/>
        </w:rPr>
        <w:t>–развивающая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речи.</w:t>
      </w:r>
    </w:p>
    <w:p w:rsidR="005C4E84" w:rsidRDefault="005C4E84" w:rsidP="005C4E8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Воспитанники с ОВЗ пользуются следующими техническими средствами коллективного и индивидуального пользования: музыкальный центр, мультимедийный проектор, ноутбук, микрофон, фотоаппарат.</w:t>
      </w:r>
    </w:p>
    <w:p w:rsidR="005C4E84" w:rsidRDefault="005C4E84" w:rsidP="005C4E8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Кабинет учител</w:t>
      </w:r>
      <w:proofErr w:type="gramStart"/>
      <w:r>
        <w:rPr>
          <w:color w:val="000000"/>
          <w:sz w:val="26"/>
          <w:szCs w:val="26"/>
        </w:rPr>
        <w:t>я-</w:t>
      </w:r>
      <w:proofErr w:type="gramEnd"/>
      <w:r>
        <w:rPr>
          <w:color w:val="000000"/>
          <w:sz w:val="26"/>
          <w:szCs w:val="26"/>
        </w:rPr>
        <w:t xml:space="preserve"> логопеда содержит: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материалы и игры по темам;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зеркало с лампой дополнительного оснащения;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комплект зондов для постановки звуков;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дыхательные тренажеры, игрушки для развития правильного речевого дыхания;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картотеки материалов для автоматизации и дифференциации звуков;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логопедические альбомы для обследования;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предметные и сюжетные картинки по лексическим темам;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настольно-печатные дидактические игры;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 xml:space="preserve">— алгоритмы, схемы, </w:t>
      </w:r>
      <w:proofErr w:type="spellStart"/>
      <w:r>
        <w:rPr>
          <w:color w:val="000000"/>
          <w:sz w:val="26"/>
          <w:szCs w:val="26"/>
        </w:rPr>
        <w:t>мнемотаблицы</w:t>
      </w:r>
      <w:proofErr w:type="spellEnd"/>
      <w:r>
        <w:rPr>
          <w:color w:val="000000"/>
          <w:sz w:val="26"/>
          <w:szCs w:val="26"/>
        </w:rPr>
        <w:t>;</w:t>
      </w:r>
    </w:p>
    <w:p w:rsidR="005C4E84" w:rsidRDefault="005C4E84" w:rsidP="005C4E84">
      <w:pPr>
        <w:pStyle w:val="a3"/>
        <w:spacing w:before="0" w:beforeAutospacing="0" w:after="75" w:afterAutospacing="0"/>
        <w:ind w:left="720"/>
        <w:jc w:val="both"/>
      </w:pPr>
      <w:r>
        <w:rPr>
          <w:color w:val="000000"/>
          <w:sz w:val="26"/>
          <w:szCs w:val="26"/>
        </w:rPr>
        <w:t>— методическая, дидактическая, справочная и художественная литература.</w:t>
      </w:r>
    </w:p>
    <w:p w:rsidR="005C4E84" w:rsidRDefault="005C4E84" w:rsidP="005C4E84">
      <w:pPr>
        <w:pStyle w:val="a3"/>
        <w:spacing w:before="0" w:beforeAutospacing="0" w:after="160" w:afterAutospacing="0"/>
        <w:ind w:left="72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Для продуктивной и творческой деятельности детей и сотрудников ДОУ в образовательно-воспитательном процессе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задействована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22 единицы технического средства обучения:</w:t>
      </w:r>
    </w:p>
    <w:p w:rsidR="005C4E84" w:rsidRDefault="005C4E84" w:rsidP="005C4E84">
      <w:pPr>
        <w:pStyle w:val="a3"/>
        <w:spacing w:before="0" w:beforeAutospacing="0" w:after="160" w:afterAutospacing="0"/>
        <w:ind w:left="72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ТСО: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Мультимедийный проектор – 1;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Музыкальный центр – 1;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Компьютеры - 3;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Принтер -3;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Сканер - 3;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Ксерокс- 3;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>Ноутбук – 1</w:t>
      </w:r>
      <w:r>
        <w:rPr>
          <w:color w:val="000000"/>
          <w:sz w:val="27"/>
          <w:szCs w:val="27"/>
        </w:rPr>
        <w:t>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Ламинатор - 1</w:t>
      </w:r>
      <w:r>
        <w:rPr>
          <w:color w:val="000000"/>
          <w:sz w:val="27"/>
          <w:szCs w:val="27"/>
        </w:rPr>
        <w:t>;</w:t>
      </w:r>
    </w:p>
    <w:p w:rsidR="005C4E84" w:rsidRDefault="005C4E84" w:rsidP="005C4E84">
      <w:pPr>
        <w:pStyle w:val="a3"/>
        <w:numPr>
          <w:ilvl w:val="0"/>
          <w:numId w:val="2"/>
        </w:numPr>
        <w:spacing w:before="48" w:beforeAutospacing="0" w:after="48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Фотоаппарат - 1.</w:t>
      </w:r>
    </w:p>
    <w:p w:rsidR="007E6F98" w:rsidRDefault="007E6F98"/>
    <w:sectPr w:rsidR="007E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908"/>
    <w:multiLevelType w:val="multilevel"/>
    <w:tmpl w:val="99DAD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2F74"/>
    <w:multiLevelType w:val="multilevel"/>
    <w:tmpl w:val="3D8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E"/>
    <w:rsid w:val="005C4E84"/>
    <w:rsid w:val="00764ADE"/>
    <w:rsid w:val="007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Муранова</dc:creator>
  <cp:keywords/>
  <dc:description/>
  <cp:lastModifiedBy>Муранова</cp:lastModifiedBy>
  <cp:revision>2</cp:revision>
  <dcterms:created xsi:type="dcterms:W3CDTF">2019-06-22T14:41:00Z</dcterms:created>
  <dcterms:modified xsi:type="dcterms:W3CDTF">2019-06-22T14:42:00Z</dcterms:modified>
</cp:coreProperties>
</file>